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0"/>
      </w:pPr>
      <w:r>
        <w:rPr>
          <w:rStyle w:val="Geen A"/>
        </w:rPr>
        <w:drawing xmlns:a="http://schemas.openxmlformats.org/drawingml/2006/main">
          <wp:inline distT="0" distB="0" distL="0" distR="0">
            <wp:extent cx="5756910" cy="2630805"/>
            <wp:effectExtent l="0" t="0" r="0" b="0"/>
            <wp:docPr id="1073741825" name="officeArt object" descr="image1.jpg"/>
            <wp:cNvGraphicFramePr/>
            <a:graphic xmlns:a="http://schemas.openxmlformats.org/drawingml/2006/main">
              <a:graphicData uri="http://schemas.openxmlformats.org/drawingml/2006/picture">
                <pic:pic xmlns:pic="http://schemas.openxmlformats.org/drawingml/2006/picture">
                  <pic:nvPicPr>
                    <pic:cNvPr id="1073741825" name="image1.jpg" descr="image1.jpg"/>
                    <pic:cNvPicPr>
                      <a:picLocks noChangeAspect="1"/>
                    </pic:cNvPicPr>
                  </pic:nvPicPr>
                  <pic:blipFill>
                    <a:blip r:embed="rId4">
                      <a:extLst/>
                    </a:blip>
                    <a:stretch>
                      <a:fillRect/>
                    </a:stretch>
                  </pic:blipFill>
                  <pic:spPr>
                    <a:xfrm>
                      <a:off x="0" y="0"/>
                      <a:ext cx="5756910" cy="2630805"/>
                    </a:xfrm>
                    <a:prstGeom prst="rect">
                      <a:avLst/>
                    </a:prstGeom>
                    <a:ln w="12700" cap="flat">
                      <a:noFill/>
                      <a:miter lim="400000"/>
                    </a:ln>
                    <a:effectLst/>
                  </pic:spPr>
                </pic:pic>
              </a:graphicData>
            </a:graphic>
          </wp:inline>
        </w:drawing>
      </w:r>
    </w:p>
    <w:p>
      <w:pPr>
        <w:pStyle w:val="Normal.0"/>
      </w:pPr>
    </w:p>
    <w:p>
      <w:pPr>
        <w:pStyle w:val="Normal.0"/>
      </w:pPr>
    </w:p>
    <w:p>
      <w:pPr>
        <w:pStyle w:val="Normal.0"/>
      </w:pPr>
    </w:p>
    <w:p>
      <w:pPr>
        <w:pStyle w:val="Normal.0"/>
        <w:rPr>
          <w:outline w:val="0"/>
          <w:color w:val="000000"/>
          <w:u w:color="000000"/>
          <w14:textFill>
            <w14:solidFill>
              <w14:srgbClr w14:val="000000"/>
            </w14:solidFill>
          </w14:textFill>
        </w:rPr>
      </w:pPr>
    </w:p>
    <w:p>
      <w:pPr>
        <w:pStyle w:val="Normal.0"/>
        <w:rPr>
          <w:outline w:val="0"/>
          <w:color w:val="000000"/>
          <w:u w:color="000000"/>
          <w14:textFill>
            <w14:solidFill>
              <w14:srgbClr w14:val="000000"/>
            </w14:solidFill>
          </w14:textFill>
        </w:rPr>
      </w:pPr>
    </w:p>
    <w:p>
      <w:pPr>
        <w:pStyle w:val="Normal.0"/>
        <w:rPr>
          <w:outline w:val="0"/>
          <w:color w:val="000000"/>
          <w:sz w:val="48"/>
          <w:szCs w:val="48"/>
          <w:u w:color="000000"/>
          <w14:textFill>
            <w14:solidFill>
              <w14:srgbClr w14:val="000000"/>
            </w14:solidFill>
          </w14:textFill>
        </w:rPr>
      </w:pPr>
      <w:r>
        <w:rPr>
          <w:outline w:val="0"/>
          <w:color w:val="000000"/>
          <w:u w:color="000000"/>
          <w14:textFill>
            <w14:solidFill>
              <w14:srgbClr w14:val="000000"/>
            </w14:solidFill>
          </w14:textFill>
        </w:rPr>
        <w:tab/>
        <w:tab/>
        <w:tab/>
        <w:tab/>
      </w:r>
      <w:r>
        <w:rPr>
          <w:outline w:val="0"/>
          <w:color w:val="000000"/>
          <w:sz w:val="48"/>
          <w:szCs w:val="48"/>
          <w:u w:color="000000"/>
          <w:rtl w:val="0"/>
          <w:lang w:val="nl-NL"/>
          <w14:textFill>
            <w14:solidFill>
              <w14:srgbClr w14:val="000000"/>
            </w14:solidFill>
          </w14:textFill>
        </w:rPr>
        <w:t>JAARVERSLAG 2025</w:t>
      </w:r>
    </w:p>
    <w:p>
      <w:pPr>
        <w:pStyle w:val="Normal.0"/>
        <w:rPr>
          <w:outline w:val="0"/>
          <w:color w:val="000000"/>
          <w:sz w:val="48"/>
          <w:szCs w:val="48"/>
          <w:u w:color="000000"/>
          <w14:textFill>
            <w14:solidFill>
              <w14:srgbClr w14:val="000000"/>
            </w14:solidFill>
          </w14:textFill>
        </w:rPr>
      </w:pPr>
    </w:p>
    <w:p>
      <w:pPr>
        <w:pStyle w:val="Normal.0"/>
      </w:pPr>
      <w:r>
        <w:rPr>
          <w:outline w:val="0"/>
          <w:color w:val="000000"/>
          <w:sz w:val="24"/>
          <w:szCs w:val="24"/>
          <w:u w:color="000000"/>
          <w:rtl w:val="0"/>
          <w:lang w:val="nl-NL"/>
          <w14:textFill>
            <w14:solidFill>
              <w14:srgbClr w14:val="000000"/>
            </w14:solidFill>
          </w14:textFill>
        </w:rPr>
        <w:t xml:space="preserve">  21 mei 2026</w:t>
      </w:r>
      <w:r>
        <w:rPr>
          <w:rFonts w:ascii="Arial Unicode MS" w:cs="Arial Unicode MS" w:hAnsi="Arial Unicode MS" w:eastAsia="Arial Unicode MS"/>
          <w:b w:val="0"/>
          <w:bCs w:val="0"/>
          <w:i w:val="0"/>
          <w:iCs w:val="0"/>
        </w:rPr>
        <w:br w:type="page"/>
      </w:r>
    </w:p>
    <w:p>
      <w:pPr>
        <w:pStyle w:val="TOC Heading"/>
      </w:pPr>
      <w:r>
        <w:rPr>
          <w:rStyle w:val="Geen A"/>
          <w:rtl w:val="0"/>
          <w:lang w:val="nl-NL"/>
        </w:rPr>
        <w:t>Inhoudsopgave</w:t>
      </w:r>
    </w:p>
    <w:p>
      <w:pPr>
        <w:pStyle w:val="Normal.0"/>
      </w:pPr>
      <w:r>
        <w:rPr/>
        <w:fldChar w:fldCharType="begin" w:fldLock="0"/>
      </w:r>
      <w:r>
        <w:instrText xml:space="preserve"> TOC \t "heading 1, 1,heading 2, 2"</w:instrText>
      </w:r>
      <w:r>
        <w:rPr/>
        <w:fldChar w:fldCharType="separate" w:fldLock="0"/>
      </w:r>
    </w:p>
    <w:p>
      <w:pPr>
        <w:pStyle w:val="TOC 1"/>
      </w:pPr>
      <w:r>
        <w:rPr>
          <w:rFonts w:cs="Arial Unicode MS" w:eastAsia="Arial Unicode MS"/>
          <w:rtl w:val="0"/>
        </w:rPr>
        <w:t>1. Algemeen</w:t>
        <w:tab/>
      </w:r>
      <w:r>
        <w:rPr/>
        <w:fldChar w:fldCharType="begin" w:fldLock="0"/>
      </w:r>
      <w:r>
        <w:instrText xml:space="preserve"> PAGEREF _Toc \h </w:instrText>
      </w:r>
      <w:r>
        <w:rPr/>
        <w:fldChar w:fldCharType="separate" w:fldLock="0"/>
      </w:r>
      <w:r>
        <w:rPr>
          <w:rFonts w:cs="Arial Unicode MS" w:eastAsia="Arial Unicode MS"/>
          <w:rtl w:val="0"/>
        </w:rPr>
        <w:t>3</w:t>
      </w:r>
      <w:r>
        <w:rPr/>
        <w:fldChar w:fldCharType="end" w:fldLock="0"/>
      </w:r>
    </w:p>
    <w:p>
      <w:pPr>
        <w:pStyle w:val="TOC 1"/>
      </w:pPr>
      <w:r>
        <w:rPr>
          <w:rFonts w:cs="Arial Unicode MS" w:eastAsia="Arial Unicode MS"/>
          <w:rtl w:val="0"/>
        </w:rPr>
        <w:t>2. De statuten</w:t>
        <w:tab/>
      </w:r>
      <w:r>
        <w:rPr/>
        <w:fldChar w:fldCharType="begin" w:fldLock="0"/>
      </w:r>
      <w:r>
        <w:instrText xml:space="preserve"> PAGEREF _Toc1 \h </w:instrText>
      </w:r>
      <w:r>
        <w:rPr/>
        <w:fldChar w:fldCharType="separate" w:fldLock="0"/>
      </w:r>
      <w:r>
        <w:rPr>
          <w:rFonts w:cs="Arial Unicode MS" w:eastAsia="Arial Unicode MS"/>
          <w:rtl w:val="0"/>
        </w:rPr>
        <w:t>3</w:t>
      </w:r>
      <w:r>
        <w:rPr/>
        <w:fldChar w:fldCharType="end" w:fldLock="0"/>
      </w:r>
    </w:p>
    <w:p>
      <w:pPr>
        <w:pStyle w:val="TOC 2"/>
      </w:pPr>
      <w:r>
        <w:rPr>
          <w:rFonts w:cs="Arial Unicode MS" w:eastAsia="Arial Unicode MS"/>
          <w:rtl w:val="0"/>
        </w:rPr>
        <w:t>2.1 Doelstelling Stichting (artikel 2)</w:t>
        <w:tab/>
      </w:r>
      <w:r>
        <w:rPr/>
        <w:fldChar w:fldCharType="begin" w:fldLock="0"/>
      </w:r>
      <w:r>
        <w:instrText xml:space="preserve"> PAGEREF _Toc2 \h </w:instrText>
      </w:r>
      <w:r>
        <w:rPr/>
        <w:fldChar w:fldCharType="separate" w:fldLock="0"/>
      </w:r>
      <w:r>
        <w:rPr>
          <w:rFonts w:cs="Arial Unicode MS" w:eastAsia="Arial Unicode MS"/>
          <w:rtl w:val="0"/>
        </w:rPr>
        <w:t>3</w:t>
      </w:r>
      <w:r>
        <w:rPr/>
        <w:fldChar w:fldCharType="end" w:fldLock="0"/>
      </w:r>
    </w:p>
    <w:p>
      <w:pPr>
        <w:pStyle w:val="TOC 2"/>
      </w:pPr>
      <w:r>
        <w:rPr>
          <w:rFonts w:cs="Arial Unicode MS" w:eastAsia="Arial Unicode MS"/>
          <w:rtl w:val="0"/>
        </w:rPr>
        <w:t>2.2 Samenstelling bestuur (artikel 4)</w:t>
        <w:tab/>
      </w:r>
      <w:r>
        <w:rPr/>
        <w:fldChar w:fldCharType="begin" w:fldLock="0"/>
      </w:r>
      <w:r>
        <w:instrText xml:space="preserve"> PAGEREF _Toc3 \h </w:instrText>
      </w:r>
      <w:r>
        <w:rPr/>
        <w:fldChar w:fldCharType="separate" w:fldLock="0"/>
      </w:r>
      <w:r>
        <w:rPr>
          <w:rFonts w:cs="Arial Unicode MS" w:eastAsia="Arial Unicode MS"/>
          <w:rtl w:val="0"/>
        </w:rPr>
        <w:t>3</w:t>
      </w:r>
      <w:r>
        <w:rPr/>
        <w:fldChar w:fldCharType="end" w:fldLock="0"/>
      </w:r>
    </w:p>
    <w:p>
      <w:pPr>
        <w:pStyle w:val="TOC 2"/>
      </w:pPr>
      <w:r>
        <w:rPr>
          <w:rFonts w:cs="Arial Unicode MS" w:eastAsia="Arial Unicode MS"/>
          <w:rtl w:val="0"/>
        </w:rPr>
        <w:t>2.3 Vergaderingen en besluiten (artikel 6)</w:t>
        <w:tab/>
      </w:r>
      <w:r>
        <w:rPr/>
        <w:fldChar w:fldCharType="begin" w:fldLock="0"/>
      </w:r>
      <w:r>
        <w:instrText xml:space="preserve"> PAGEREF _Toc4 \h </w:instrText>
      </w:r>
      <w:r>
        <w:rPr/>
        <w:fldChar w:fldCharType="separate" w:fldLock="0"/>
      </w:r>
      <w:r>
        <w:rPr>
          <w:rFonts w:cs="Arial Unicode MS" w:eastAsia="Arial Unicode MS"/>
          <w:rtl w:val="0"/>
        </w:rPr>
        <w:t>3</w:t>
      </w:r>
      <w:r>
        <w:rPr/>
        <w:fldChar w:fldCharType="end" w:fldLock="0"/>
      </w:r>
    </w:p>
    <w:p>
      <w:pPr>
        <w:pStyle w:val="TOC 2"/>
      </w:pPr>
      <w:r>
        <w:rPr>
          <w:rFonts w:cs="Arial Unicode MS" w:eastAsia="Arial Unicode MS"/>
          <w:rtl w:val="0"/>
        </w:rPr>
        <w:t>2.4  Overige punten</w:t>
        <w:tab/>
      </w:r>
      <w:r>
        <w:rPr/>
        <w:fldChar w:fldCharType="begin" w:fldLock="0"/>
      </w:r>
      <w:r>
        <w:instrText xml:space="preserve"> PAGEREF _Toc5 \h </w:instrText>
      </w:r>
      <w:r>
        <w:rPr/>
        <w:fldChar w:fldCharType="separate" w:fldLock="0"/>
      </w:r>
      <w:r>
        <w:rPr>
          <w:rFonts w:cs="Arial Unicode MS" w:eastAsia="Arial Unicode MS"/>
          <w:rtl w:val="0"/>
        </w:rPr>
        <w:t>4</w:t>
      </w:r>
      <w:r>
        <w:rPr/>
        <w:fldChar w:fldCharType="end" w:fldLock="0"/>
      </w:r>
    </w:p>
    <w:p>
      <w:pPr>
        <w:pStyle w:val="TOC 1"/>
      </w:pPr>
      <w:r>
        <w:rPr>
          <w:rFonts w:cs="Arial Unicode MS" w:eastAsia="Arial Unicode MS"/>
          <w:rtl w:val="0"/>
        </w:rPr>
        <w:t>3. Verslag van het bestuur over 2025</w:t>
        <w:tab/>
      </w:r>
      <w:r>
        <w:rPr/>
        <w:fldChar w:fldCharType="begin" w:fldLock="0"/>
      </w:r>
      <w:r>
        <w:instrText xml:space="preserve"> PAGEREF _Toc6 \h </w:instrText>
      </w:r>
      <w:r>
        <w:rPr/>
        <w:fldChar w:fldCharType="separate" w:fldLock="0"/>
      </w:r>
      <w:r>
        <w:rPr>
          <w:rFonts w:cs="Arial Unicode MS" w:eastAsia="Arial Unicode MS"/>
          <w:rtl w:val="0"/>
        </w:rPr>
        <w:t>4</w:t>
      </w:r>
      <w:r>
        <w:rPr/>
        <w:fldChar w:fldCharType="end" w:fldLock="0"/>
      </w:r>
    </w:p>
    <w:p>
      <w:pPr>
        <w:pStyle w:val="TOC 2"/>
      </w:pPr>
      <w:r>
        <w:rPr>
          <w:rFonts w:cs="Arial Unicode MS" w:eastAsia="Arial Unicode MS"/>
          <w:rtl w:val="0"/>
        </w:rPr>
        <w:t>3.0 Algemeen</w:t>
        <w:tab/>
      </w:r>
      <w:r>
        <w:rPr/>
        <w:fldChar w:fldCharType="begin" w:fldLock="0"/>
      </w:r>
      <w:r>
        <w:instrText xml:space="preserve"> PAGEREF _Toc7 \h </w:instrText>
      </w:r>
      <w:r>
        <w:rPr/>
        <w:fldChar w:fldCharType="separate" w:fldLock="0"/>
      </w:r>
      <w:r>
        <w:rPr>
          <w:rFonts w:cs="Arial Unicode MS" w:eastAsia="Arial Unicode MS"/>
          <w:rtl w:val="0"/>
        </w:rPr>
        <w:t>4</w:t>
      </w:r>
      <w:r>
        <w:rPr/>
        <w:fldChar w:fldCharType="end" w:fldLock="0"/>
      </w:r>
    </w:p>
    <w:p>
      <w:pPr>
        <w:pStyle w:val="TOC 2"/>
      </w:pPr>
      <w:r>
        <w:rPr>
          <w:rFonts w:cs="Arial Unicode MS" w:eastAsia="Arial Unicode MS"/>
          <w:rtl w:val="0"/>
        </w:rPr>
        <w:t>3.1 Juridisch</w:t>
        <w:tab/>
      </w:r>
      <w:r>
        <w:rPr/>
        <w:fldChar w:fldCharType="begin" w:fldLock="0"/>
      </w:r>
      <w:r>
        <w:instrText xml:space="preserve"> PAGEREF _Toc8 \h </w:instrText>
      </w:r>
      <w:r>
        <w:rPr/>
        <w:fldChar w:fldCharType="separate" w:fldLock="0"/>
      </w:r>
      <w:r>
        <w:rPr>
          <w:rFonts w:cs="Arial Unicode MS" w:eastAsia="Arial Unicode MS"/>
          <w:rtl w:val="0"/>
        </w:rPr>
        <w:t>4</w:t>
      </w:r>
      <w:r>
        <w:rPr/>
        <w:fldChar w:fldCharType="end" w:fldLock="0"/>
      </w:r>
    </w:p>
    <w:p>
      <w:pPr>
        <w:pStyle w:val="TOC 2"/>
      </w:pPr>
      <w:r>
        <w:rPr>
          <w:rFonts w:cs="Arial Unicode MS" w:eastAsia="Arial Unicode MS"/>
          <w:rtl w:val="0"/>
        </w:rPr>
        <w:t>3.2  Publiciteit</w:t>
        <w:tab/>
      </w:r>
      <w:r>
        <w:rPr/>
        <w:fldChar w:fldCharType="begin" w:fldLock="0"/>
      </w:r>
      <w:r>
        <w:instrText xml:space="preserve"> PAGEREF _Toc9 \h </w:instrText>
      </w:r>
      <w:r>
        <w:rPr/>
        <w:fldChar w:fldCharType="separate" w:fldLock="0"/>
      </w:r>
      <w:r>
        <w:rPr>
          <w:rFonts w:cs="Arial Unicode MS" w:eastAsia="Arial Unicode MS"/>
          <w:rtl w:val="0"/>
        </w:rPr>
        <w:t>4</w:t>
      </w:r>
      <w:r>
        <w:rPr/>
        <w:fldChar w:fldCharType="end" w:fldLock="0"/>
      </w:r>
    </w:p>
    <w:p>
      <w:pPr>
        <w:pStyle w:val="TOC 2"/>
      </w:pPr>
      <w:r>
        <w:rPr>
          <w:rFonts w:cs="Arial Unicode MS" w:eastAsia="Arial Unicode MS"/>
          <w:rtl w:val="0"/>
        </w:rPr>
        <w:t>3.3 Lezingen</w:t>
        <w:tab/>
      </w:r>
      <w:r>
        <w:rPr/>
        <w:fldChar w:fldCharType="begin" w:fldLock="0"/>
      </w:r>
      <w:r>
        <w:instrText xml:space="preserve"> PAGEREF _Toc10 \h </w:instrText>
      </w:r>
      <w:r>
        <w:rPr/>
        <w:fldChar w:fldCharType="separate" w:fldLock="0"/>
      </w:r>
      <w:r>
        <w:rPr>
          <w:rFonts w:cs="Arial Unicode MS" w:eastAsia="Arial Unicode MS"/>
          <w:rtl w:val="0"/>
        </w:rPr>
        <w:t>5</w:t>
      </w:r>
      <w:r>
        <w:rPr/>
        <w:fldChar w:fldCharType="end" w:fldLock="0"/>
      </w:r>
    </w:p>
    <w:p>
      <w:pPr>
        <w:pStyle w:val="TOC 2"/>
      </w:pPr>
      <w:r>
        <w:rPr>
          <w:rFonts w:cs="Arial Unicode MS" w:eastAsia="Arial Unicode MS" w:hint="default"/>
          <w:rtl w:val="0"/>
        </w:rPr>
        <w:t>3.4  Wandelingen en Café Sofie  Voor het 7e jaar organiseert het Filosofisch Café de Wandelingen.</w:t>
        <w:tab/>
      </w:r>
      <w:r>
        <w:rPr/>
        <w:fldChar w:fldCharType="begin" w:fldLock="0"/>
      </w:r>
      <w:r>
        <w:instrText xml:space="preserve"> PAGEREF _Toc11 \h </w:instrText>
      </w:r>
      <w:r>
        <w:rPr/>
        <w:fldChar w:fldCharType="separate" w:fldLock="0"/>
      </w:r>
      <w:r>
        <w:rPr>
          <w:rFonts w:cs="Arial Unicode MS" w:eastAsia="Arial Unicode MS"/>
          <w:rtl w:val="0"/>
        </w:rPr>
        <w:t>5</w:t>
      </w:r>
      <w:r>
        <w:rPr/>
        <w:fldChar w:fldCharType="end" w:fldLock="0"/>
      </w:r>
    </w:p>
    <w:p>
      <w:pPr>
        <w:pStyle w:val="TOC 2"/>
      </w:pPr>
      <w:r>
        <w:rPr>
          <w:rFonts w:cs="Arial Unicode MS" w:eastAsia="Arial Unicode MS"/>
          <w:rtl w:val="0"/>
        </w:rPr>
        <w:t>3.5  Leesgroepen</w:t>
        <w:tab/>
      </w:r>
      <w:r>
        <w:rPr/>
        <w:fldChar w:fldCharType="begin" w:fldLock="0"/>
      </w:r>
      <w:r>
        <w:instrText xml:space="preserve"> PAGEREF _Toc12 \h </w:instrText>
      </w:r>
      <w:r>
        <w:rPr/>
        <w:fldChar w:fldCharType="separate" w:fldLock="0"/>
      </w:r>
      <w:r>
        <w:rPr>
          <w:rFonts w:cs="Arial Unicode MS" w:eastAsia="Arial Unicode MS"/>
          <w:rtl w:val="0"/>
        </w:rPr>
        <w:t>6</w:t>
      </w:r>
      <w:r>
        <w:rPr/>
        <w:fldChar w:fldCharType="end" w:fldLock="0"/>
      </w:r>
    </w:p>
    <w:p>
      <w:pPr>
        <w:pStyle w:val="TOC 2"/>
      </w:pPr>
      <w:r>
        <w:rPr>
          <w:rFonts w:cs="Arial Unicode MS" w:eastAsia="Arial Unicode MS"/>
          <w:rtl w:val="0"/>
        </w:rPr>
        <w:t>3.6  Reeks grote filosofen</w:t>
        <w:tab/>
      </w:r>
      <w:r>
        <w:rPr/>
        <w:fldChar w:fldCharType="begin" w:fldLock="0"/>
      </w:r>
      <w:r>
        <w:instrText xml:space="preserve"> PAGEREF _Toc13 \h </w:instrText>
      </w:r>
      <w:r>
        <w:rPr/>
        <w:fldChar w:fldCharType="separate" w:fldLock="0"/>
      </w:r>
      <w:r>
        <w:rPr>
          <w:rFonts w:cs="Arial Unicode MS" w:eastAsia="Arial Unicode MS"/>
          <w:rtl w:val="0"/>
        </w:rPr>
        <w:t>6</w:t>
      </w:r>
      <w:r>
        <w:rPr/>
        <w:fldChar w:fldCharType="end" w:fldLock="0"/>
      </w:r>
    </w:p>
    <w:p>
      <w:pPr>
        <w:pStyle w:val="TOC 2"/>
      </w:pPr>
      <w:r>
        <w:rPr>
          <w:rFonts w:cs="Arial Unicode MS" w:eastAsia="Arial Unicode MS"/>
          <w:rtl w:val="0"/>
        </w:rPr>
        <w:t>3.7  Filosofisch gesprek</w:t>
        <w:tab/>
      </w:r>
      <w:r>
        <w:rPr/>
        <w:fldChar w:fldCharType="begin" w:fldLock="0"/>
      </w:r>
      <w:r>
        <w:instrText xml:space="preserve"> PAGEREF _Toc14 \h </w:instrText>
      </w:r>
      <w:r>
        <w:rPr/>
        <w:fldChar w:fldCharType="separate" w:fldLock="0"/>
      </w:r>
      <w:r>
        <w:rPr>
          <w:rFonts w:cs="Arial Unicode MS" w:eastAsia="Arial Unicode MS"/>
          <w:rtl w:val="0"/>
        </w:rPr>
        <w:t>6</w:t>
      </w:r>
      <w:r>
        <w:rPr/>
        <w:fldChar w:fldCharType="end" w:fldLock="0"/>
      </w:r>
    </w:p>
    <w:p>
      <w:pPr>
        <w:pStyle w:val="TOC 2"/>
      </w:pPr>
      <w:r>
        <w:rPr>
          <w:rFonts w:cs="Arial Unicode MS" w:eastAsia="Arial Unicode MS"/>
          <w:rtl w:val="0"/>
        </w:rPr>
        <w:t>3.8  Donateurs</w:t>
        <w:tab/>
      </w:r>
      <w:r>
        <w:rPr/>
        <w:fldChar w:fldCharType="begin" w:fldLock="0"/>
      </w:r>
      <w:r>
        <w:instrText xml:space="preserve"> PAGEREF _Toc15 \h </w:instrText>
      </w:r>
      <w:r>
        <w:rPr/>
        <w:fldChar w:fldCharType="separate" w:fldLock="0"/>
      </w:r>
      <w:r>
        <w:rPr>
          <w:rFonts w:cs="Arial Unicode MS" w:eastAsia="Arial Unicode MS"/>
          <w:rtl w:val="0"/>
        </w:rPr>
        <w:t>6</w:t>
      </w:r>
      <w:r>
        <w:rPr/>
        <w:fldChar w:fldCharType="end" w:fldLock="0"/>
      </w:r>
    </w:p>
    <w:p>
      <w:pPr>
        <w:pStyle w:val="TOC 2"/>
      </w:pPr>
      <w:r>
        <w:rPr>
          <w:rFonts w:cs="Arial Unicode MS" w:eastAsia="Arial Unicode MS"/>
          <w:rtl w:val="0"/>
        </w:rPr>
        <w:t>3.9 Filosoferen met kinderen</w:t>
        <w:tab/>
      </w:r>
      <w:r>
        <w:rPr/>
        <w:fldChar w:fldCharType="begin" w:fldLock="0"/>
      </w:r>
      <w:r>
        <w:instrText xml:space="preserve"> PAGEREF _Toc16 \h </w:instrText>
      </w:r>
      <w:r>
        <w:rPr/>
        <w:fldChar w:fldCharType="separate" w:fldLock="0"/>
      </w:r>
      <w:r>
        <w:rPr>
          <w:rFonts w:cs="Arial Unicode MS" w:eastAsia="Arial Unicode MS"/>
          <w:rtl w:val="0"/>
        </w:rPr>
        <w:t>6</w:t>
      </w:r>
      <w:r>
        <w:rPr/>
        <w:fldChar w:fldCharType="end" w:fldLock="0"/>
      </w:r>
    </w:p>
    <w:p>
      <w:pPr>
        <w:pStyle w:val="TOC 1"/>
      </w:pPr>
      <w:r>
        <w:rPr>
          <w:rFonts w:cs="Arial Unicode MS" w:eastAsia="Arial Unicode MS" w:hint="default"/>
          <w:rtl w:val="0"/>
        </w:rPr>
        <w:t>4. De financiële stukken</w:t>
        <w:tab/>
      </w:r>
      <w:r>
        <w:rPr/>
        <w:fldChar w:fldCharType="begin" w:fldLock="0"/>
      </w:r>
      <w:r>
        <w:instrText xml:space="preserve"> PAGEREF _Toc17 \h </w:instrText>
      </w:r>
      <w:r>
        <w:rPr/>
        <w:fldChar w:fldCharType="separate" w:fldLock="0"/>
      </w:r>
      <w:r>
        <w:rPr>
          <w:rFonts w:cs="Arial Unicode MS" w:eastAsia="Arial Unicode MS"/>
          <w:rtl w:val="0"/>
        </w:rPr>
        <w:t>7</w:t>
      </w:r>
      <w:r>
        <w:rPr/>
        <w:fldChar w:fldCharType="end" w:fldLock="0"/>
      </w:r>
    </w:p>
    <w:p>
      <w:pPr>
        <w:pStyle w:val="TOC 2"/>
      </w:pPr>
      <w:r>
        <w:rPr>
          <w:rFonts w:cs="Arial Unicode MS" w:eastAsia="Arial Unicode MS"/>
          <w:rtl w:val="0"/>
        </w:rPr>
        <w:t>4.1 Toelichting waarderingsgrondslagen</w:t>
        <w:tab/>
      </w:r>
      <w:r>
        <w:rPr/>
        <w:fldChar w:fldCharType="begin" w:fldLock="0"/>
      </w:r>
      <w:r>
        <w:instrText xml:space="preserve"> PAGEREF _Toc18 \h </w:instrText>
      </w:r>
      <w:r>
        <w:rPr/>
        <w:fldChar w:fldCharType="separate" w:fldLock="0"/>
      </w:r>
      <w:r>
        <w:rPr>
          <w:rFonts w:cs="Arial Unicode MS" w:eastAsia="Arial Unicode MS"/>
          <w:rtl w:val="0"/>
        </w:rPr>
        <w:t>8</w:t>
      </w:r>
      <w:r>
        <w:rPr/>
        <w:fldChar w:fldCharType="end" w:fldLock="0"/>
      </w:r>
    </w:p>
    <w:p>
      <w:pPr>
        <w:pStyle w:val="TOC 1"/>
      </w:pPr>
      <w:r>
        <w:rPr>
          <w:rFonts w:cs="Arial Unicode MS" w:eastAsia="Arial Unicode MS"/>
          <w:rtl w:val="0"/>
        </w:rPr>
        <w:t>5. Beleid 2026</w:t>
        <w:tab/>
      </w:r>
      <w:r>
        <w:rPr/>
        <w:fldChar w:fldCharType="begin" w:fldLock="0"/>
      </w:r>
      <w:r>
        <w:instrText xml:space="preserve"> PAGEREF _Toc19 \h </w:instrText>
      </w:r>
      <w:r>
        <w:rPr/>
        <w:fldChar w:fldCharType="separate" w:fldLock="0"/>
      </w:r>
      <w:r>
        <w:rPr>
          <w:rFonts w:cs="Arial Unicode MS" w:eastAsia="Arial Unicode MS"/>
          <w:rtl w:val="0"/>
        </w:rPr>
        <w:t>8</w:t>
      </w:r>
      <w:r>
        <w:rPr/>
        <w:fldChar w:fldCharType="end" w:fldLock="0"/>
      </w:r>
    </w:p>
    <w:p>
      <w:pPr>
        <w:pStyle w:val="TOC 1"/>
      </w:pPr>
      <w:r>
        <w:rPr>
          <w:rFonts w:cs="Arial Unicode MS" w:eastAsia="Arial Unicode MS"/>
          <w:rtl w:val="0"/>
        </w:rPr>
        <w:t>6. Toekomstvisie</w:t>
        <w:tab/>
      </w:r>
      <w:r>
        <w:rPr/>
        <w:fldChar w:fldCharType="begin" w:fldLock="0"/>
      </w:r>
      <w:r>
        <w:instrText xml:space="preserve"> PAGEREF _Toc20 \h </w:instrText>
      </w:r>
      <w:r>
        <w:rPr/>
        <w:fldChar w:fldCharType="separate" w:fldLock="0"/>
      </w:r>
      <w:r>
        <w:rPr>
          <w:rFonts w:cs="Arial Unicode MS" w:eastAsia="Arial Unicode MS"/>
          <w:rtl w:val="0"/>
        </w:rPr>
        <w:t>9</w:t>
      </w:r>
      <w:r>
        <w:rPr/>
        <w:fldChar w:fldCharType="end" w:fldLock="0"/>
      </w:r>
    </w:p>
    <w:p>
      <w:pPr>
        <w:pStyle w:val="TOC 1"/>
      </w:pPr>
      <w:r>
        <w:rPr>
          <w:rFonts w:cs="Arial Unicode MS" w:eastAsia="Arial Unicode MS"/>
          <w:rtl w:val="0"/>
        </w:rPr>
        <w:t>7.  Ondertekening door het bestuur</w:t>
        <w:tab/>
      </w:r>
      <w:r>
        <w:rPr/>
        <w:fldChar w:fldCharType="begin" w:fldLock="0"/>
      </w:r>
      <w:r>
        <w:instrText xml:space="preserve"> PAGEREF _Toc21 \h </w:instrText>
      </w:r>
      <w:r>
        <w:rPr/>
        <w:fldChar w:fldCharType="separate" w:fldLock="0"/>
      </w:r>
      <w:r>
        <w:rPr>
          <w:rFonts w:cs="Arial Unicode MS" w:eastAsia="Arial Unicode MS"/>
          <w:rtl w:val="0"/>
        </w:rPr>
        <w:t>9</w:t>
      </w:r>
      <w:r>
        <w:rPr/>
        <w:fldChar w:fldCharType="end" w:fldLock="0"/>
      </w:r>
    </w:p>
    <w:p>
      <w:pPr>
        <w:pStyle w:val="Normal.0"/>
        <w:rPr>
          <w:rFonts w:ascii="Helvetica Neue" w:cs="Helvetica Neue" w:hAnsi="Helvetica Neue" w:eastAsia="Helvetica Neue"/>
          <w:outline w:val="0"/>
          <w:color w:val="000000"/>
          <w:kern w:val="2"/>
          <w:sz w:val="24"/>
          <w:szCs w:val="24"/>
          <w:u w:color="000000"/>
          <w14:textOutline w14:w="12700" w14:cap="flat">
            <w14:noFill/>
            <w14:miter w14:lim="400000"/>
          </w14:textOutline>
          <w14:textFill>
            <w14:solidFill>
              <w14:srgbClr w14:val="000000"/>
            </w14:solidFill>
          </w14:textFill>
        </w:rPr>
      </w:pPr>
      <w:r>
        <w:rPr/>
        <w:fldChar w:fldCharType="end" w:fldLock="0"/>
      </w:r>
    </w:p>
    <w:p>
      <w:pPr>
        <w:pStyle w:val="Normal.0"/>
      </w:pPr>
      <w:r>
        <w:rPr>
          <w:rFonts w:ascii="Gill Sans MT" w:cs="Gill Sans MT" w:hAnsi="Gill Sans MT" w:eastAsia="Gill Sans MT"/>
          <w:sz w:val="24"/>
          <w:szCs w:val="24"/>
        </w:rPr>
        <w:br w:type="page"/>
      </w:r>
    </w:p>
    <w:p>
      <w:pPr>
        <w:pStyle w:val="heading 1"/>
      </w:pPr>
      <w:bookmarkStart w:name="_Toc" w:id="0"/>
      <w:r>
        <w:rPr>
          <w:rStyle w:val="Geen A"/>
          <w:rFonts w:cs="Arial Unicode MS" w:eastAsia="Arial Unicode MS"/>
          <w:rtl w:val="0"/>
          <w:lang w:val="nl-NL"/>
        </w:rPr>
        <w:t>1.</w:t>
        <w:tab/>
        <w:t>Algemeen</w:t>
      </w:r>
      <w:bookmarkEnd w:id="0"/>
    </w:p>
    <w:p>
      <w:pPr>
        <w:pStyle w:val="Normal.0"/>
        <w:rPr>
          <w:outline w:val="0"/>
          <w:color w:val="000000"/>
          <w:sz w:val="24"/>
          <w:szCs w:val="24"/>
          <w:u w:color="000000"/>
          <w14:textFill>
            <w14:solidFill>
              <w14:srgbClr w14:val="000000"/>
            </w14:solidFill>
          </w14:textFill>
        </w:rPr>
      </w:pPr>
    </w:p>
    <w:p>
      <w:pPr>
        <w:pStyle w:val="Normal.0"/>
        <w:rPr>
          <w:rFonts w:ascii="Gill Sans" w:cs="Gill Sans" w:hAnsi="Gill Sans" w:eastAsia="Gill Sans"/>
          <w:outline w:val="0"/>
          <w:color w:val="000000"/>
          <w:sz w:val="24"/>
          <w:szCs w:val="24"/>
          <w:u w:color="000000"/>
          <w14:textFill>
            <w14:solidFill>
              <w14:srgbClr w14:val="000000"/>
            </w14:solidFill>
          </w14:textFill>
        </w:rPr>
      </w:pPr>
      <w:r>
        <w:rPr>
          <w:rFonts w:ascii="Gill Sans" w:hAnsi="Gill Sans"/>
          <w:outline w:val="0"/>
          <w:color w:val="000000"/>
          <w:sz w:val="24"/>
          <w:szCs w:val="24"/>
          <w:u w:color="000000"/>
          <w:rtl w:val="0"/>
          <w:lang w:val="nl-NL"/>
          <w14:textFill>
            <w14:solidFill>
              <w14:srgbClr w14:val="000000"/>
            </w14:solidFill>
          </w14:textFill>
        </w:rPr>
        <w:t>De Stichting Filosofisch Caf</w:t>
      </w:r>
      <w:r>
        <w:rPr>
          <w:rFonts w:ascii="Gill Sans" w:hAnsi="Gill Sans" w:hint="default"/>
          <w:outline w:val="0"/>
          <w:color w:val="000000"/>
          <w:sz w:val="24"/>
          <w:szCs w:val="24"/>
          <w:u w:color="000000"/>
          <w:rtl w:val="0"/>
          <w:lang w:val="nl-NL"/>
          <w14:textFill>
            <w14:solidFill>
              <w14:srgbClr w14:val="000000"/>
            </w14:solidFill>
          </w14:textFill>
        </w:rPr>
        <w:t xml:space="preserve">é </w:t>
      </w:r>
      <w:r>
        <w:rPr>
          <w:rFonts w:ascii="Gill Sans" w:hAnsi="Gill Sans"/>
          <w:outline w:val="0"/>
          <w:color w:val="000000"/>
          <w:sz w:val="24"/>
          <w:szCs w:val="24"/>
          <w:u w:color="000000"/>
          <w:rtl w:val="0"/>
          <w:lang w:val="nl-NL"/>
          <w14:textFill>
            <w14:solidFill>
              <w14:srgbClr w14:val="000000"/>
            </w14:solidFill>
          </w14:textFill>
        </w:rPr>
        <w:t>Zwolle is op 26 januari 2021 opgericht bij notaris mevrouw mr. A.M.T. Smelt te Zwolle. De stichting is ingeschreven in de Kamer van Koophandel onder nummer: 81700733. RSIN</w:t>
      </w:r>
      <w:r>
        <w:rPr>
          <w:rFonts w:ascii="Gill Sans" w:cs="Gill Sans" w:hAnsi="Gill Sans" w:eastAsia="Gill Sans"/>
          <w:outline w:val="0"/>
          <w:color w:val="000000"/>
          <w:sz w:val="24"/>
          <w:szCs w:val="24"/>
          <w:u w:color="000000"/>
          <w:vertAlign w:val="superscript"/>
          <w14:textFill>
            <w14:solidFill>
              <w14:srgbClr w14:val="000000"/>
            </w14:solidFill>
          </w14:textFill>
        </w:rPr>
        <w:footnoteReference w:id="1"/>
      </w:r>
      <w:r>
        <w:rPr>
          <w:rFonts w:ascii="Gill Sans" w:hAnsi="Gill Sans"/>
          <w:outline w:val="0"/>
          <w:color w:val="000000"/>
          <w:sz w:val="24"/>
          <w:szCs w:val="24"/>
          <w:u w:color="000000"/>
          <w:rtl w:val="0"/>
          <w:lang w:val="nl-NL"/>
          <w14:textFill>
            <w14:solidFill>
              <w14:srgbClr w14:val="000000"/>
            </w14:solidFill>
          </w14:textFill>
        </w:rPr>
        <w:t>: 862186791. Met ingang van 1 januari 2022 is Stichting Filosofisch Caf</w:t>
      </w:r>
      <w:r>
        <w:rPr>
          <w:rFonts w:ascii="Gill Sans" w:hAnsi="Gill Sans" w:hint="default"/>
          <w:outline w:val="0"/>
          <w:color w:val="000000"/>
          <w:sz w:val="24"/>
          <w:szCs w:val="24"/>
          <w:u w:color="000000"/>
          <w:rtl w:val="0"/>
          <w:lang w:val="nl-NL"/>
          <w14:textFill>
            <w14:solidFill>
              <w14:srgbClr w14:val="000000"/>
            </w14:solidFill>
          </w14:textFill>
        </w:rPr>
        <w:t xml:space="preserve">é </w:t>
      </w:r>
      <w:r>
        <w:rPr>
          <w:rFonts w:ascii="Gill Sans" w:hAnsi="Gill Sans"/>
          <w:outline w:val="0"/>
          <w:color w:val="000000"/>
          <w:sz w:val="24"/>
          <w:szCs w:val="24"/>
          <w:u w:color="000000"/>
          <w:rtl w:val="0"/>
          <w:lang w:val="nl-NL"/>
          <w14:textFill>
            <w14:solidFill>
              <w14:srgbClr w14:val="000000"/>
            </w14:solidFill>
          </w14:textFill>
        </w:rPr>
        <w:t>Zwolle erkend als ANBI</w:t>
      </w:r>
      <w:r>
        <w:rPr>
          <w:rFonts w:ascii="Gill Sans" w:cs="Gill Sans" w:hAnsi="Gill Sans" w:eastAsia="Gill Sans"/>
          <w:outline w:val="0"/>
          <w:color w:val="000000"/>
          <w:sz w:val="24"/>
          <w:szCs w:val="24"/>
          <w:u w:color="000000"/>
          <w:vertAlign w:val="superscript"/>
          <w14:textFill>
            <w14:solidFill>
              <w14:srgbClr w14:val="000000"/>
            </w14:solidFill>
          </w14:textFill>
        </w:rPr>
        <w:footnoteReference w:id="2"/>
      </w:r>
      <w:r>
        <w:rPr>
          <w:rFonts w:ascii="Gill Sans" w:hAnsi="Gill Sans"/>
          <w:outline w:val="0"/>
          <w:color w:val="000000"/>
          <w:sz w:val="24"/>
          <w:szCs w:val="24"/>
          <w:u w:color="000000"/>
          <w:rtl w:val="0"/>
          <w:lang w:val="nl-NL"/>
          <w14:textFill>
            <w14:solidFill>
              <w14:srgbClr w14:val="000000"/>
            </w14:solidFill>
          </w14:textFill>
        </w:rPr>
        <w:t xml:space="preserve"> stichting. </w:t>
      </w:r>
    </w:p>
    <w:p>
      <w:pPr>
        <w:pStyle w:val="Normal.0"/>
        <w:rPr>
          <w:outline w:val="0"/>
          <w:color w:val="000000"/>
          <w:sz w:val="24"/>
          <w:szCs w:val="24"/>
          <w:u w:color="000000"/>
          <w14:textFill>
            <w14:solidFill>
              <w14:srgbClr w14:val="000000"/>
            </w14:solidFill>
          </w14:textFill>
        </w:rPr>
      </w:pPr>
    </w:p>
    <w:p>
      <w:pPr>
        <w:pStyle w:val="heading 1"/>
      </w:pPr>
      <w:bookmarkStart w:name="_Toc1" w:id="1"/>
      <w:r>
        <w:rPr>
          <w:rStyle w:val="Geen A"/>
          <w:rFonts w:cs="Arial Unicode MS" w:eastAsia="Arial Unicode MS"/>
          <w:rtl w:val="0"/>
          <w:lang w:val="nl-NL"/>
        </w:rPr>
        <w:t>2.</w:t>
        <w:tab/>
        <w:t>De statuten</w:t>
      </w:r>
      <w:bookmarkEnd w:id="1"/>
    </w:p>
    <w:p>
      <w:pPr>
        <w:pStyle w:val="Normal.0"/>
        <w:rPr>
          <w:outline w:val="0"/>
          <w:color w:val="000000"/>
          <w:sz w:val="24"/>
          <w:szCs w:val="24"/>
          <w:u w:color="000000"/>
          <w14:textFill>
            <w14:solidFill>
              <w14:srgbClr w14:val="000000"/>
            </w14:solidFill>
          </w14:textFill>
        </w:rPr>
      </w:pPr>
      <w:r>
        <w:rPr>
          <w:outline w:val="0"/>
          <w:color w:val="000000"/>
          <w:sz w:val="20"/>
          <w:szCs w:val="20"/>
          <w:u w:color="000000"/>
          <w14:textFill>
            <w14:solidFill>
              <w14:srgbClr w14:val="000000"/>
            </w14:solidFill>
          </w14:textFill>
        </w:rPr>
        <w:br w:type="textWrapping"/>
      </w:r>
      <w:r>
        <w:rPr>
          <w:rFonts w:ascii="Gill Sans" w:hAnsi="Gill Sans"/>
          <w:outline w:val="0"/>
          <w:color w:val="000000"/>
          <w:sz w:val="24"/>
          <w:szCs w:val="24"/>
          <w:u w:color="000000"/>
          <w:rtl w:val="0"/>
          <w:lang w:val="nl-NL"/>
          <w14:textFill>
            <w14:solidFill>
              <w14:srgbClr w14:val="000000"/>
            </w14:solidFill>
          </w14:textFill>
        </w:rPr>
        <w:t xml:space="preserve">Relevante artikelen uit de statuten: </w:t>
      </w:r>
      <w:r>
        <w:rPr>
          <w:outline w:val="0"/>
          <w:color w:val="000000"/>
          <w:sz w:val="20"/>
          <w:szCs w:val="20"/>
          <w:u w:color="000000"/>
          <w:rtl w:val="0"/>
          <w:lang w:val="nl-NL"/>
          <w14:textFill>
            <w14:solidFill>
              <w14:srgbClr w14:val="000000"/>
            </w14:solidFill>
          </w14:textFill>
        </w:rPr>
        <w:t xml:space="preserve"> </w:t>
        <w:br w:type="textWrapping"/>
      </w:r>
    </w:p>
    <w:p>
      <w:pPr>
        <w:pStyle w:val="heading 2"/>
      </w:pPr>
      <w:bookmarkStart w:name="_Toc2" w:id="2"/>
      <w:r>
        <w:rPr>
          <w:rStyle w:val="Geen A"/>
          <w:rFonts w:cs="Arial Unicode MS" w:eastAsia="Arial Unicode MS"/>
          <w:rtl w:val="0"/>
          <w:lang w:val="nl-NL"/>
        </w:rPr>
        <w:t>2.1</w:t>
        <w:tab/>
        <w:t>Doelstelling Stichting (artikel 2)</w:t>
      </w:r>
      <w:bookmarkEnd w:id="2"/>
    </w:p>
    <w:p>
      <w:pPr>
        <w:pStyle w:val="Normal.0"/>
        <w:ind w:left="792" w:firstLine="0"/>
        <w:rPr>
          <w:rFonts w:ascii="Gill Sans" w:cs="Gill Sans" w:hAnsi="Gill Sans" w:eastAsia="Gill Sans"/>
          <w:outline w:val="0"/>
          <w:color w:val="000000"/>
          <w:sz w:val="24"/>
          <w:szCs w:val="24"/>
          <w:u w:color="000000"/>
          <w14:textFill>
            <w14:solidFill>
              <w14:srgbClr w14:val="000000"/>
            </w14:solidFill>
          </w14:textFill>
        </w:rPr>
      </w:pPr>
      <w:r>
        <w:rPr>
          <w:rFonts w:ascii="Gill Sans" w:hAnsi="Gill Sans"/>
          <w:outline w:val="0"/>
          <w:color w:val="000000"/>
          <w:sz w:val="24"/>
          <w:szCs w:val="24"/>
          <w:u w:color="000000"/>
          <w:rtl w:val="0"/>
          <w:lang w:val="nl-NL"/>
          <w14:textFill>
            <w14:solidFill>
              <w14:srgbClr w14:val="000000"/>
            </w14:solidFill>
          </w14:textFill>
        </w:rPr>
        <w:t>In artikel 2 is het doel van de stichting geformuleerd:</w:t>
      </w:r>
    </w:p>
    <w:p>
      <w:pPr>
        <w:pStyle w:val="Normal.0"/>
        <w:ind w:left="792" w:firstLine="0"/>
        <w:rPr>
          <w:rFonts w:ascii="Gill Sans" w:cs="Gill Sans" w:hAnsi="Gill Sans" w:eastAsia="Gill Sans"/>
          <w:outline w:val="0"/>
          <w:color w:val="000000"/>
          <w:sz w:val="24"/>
          <w:szCs w:val="24"/>
          <w:u w:color="000000"/>
          <w14:textFill>
            <w14:solidFill>
              <w14:srgbClr w14:val="000000"/>
            </w14:solidFill>
          </w14:textFill>
        </w:rPr>
      </w:pPr>
      <w:r>
        <w:rPr>
          <w:rFonts w:ascii="Gill Sans" w:hAnsi="Gill Sans"/>
          <w:outline w:val="0"/>
          <w:color w:val="000000"/>
          <w:sz w:val="24"/>
          <w:szCs w:val="24"/>
          <w:u w:color="000000"/>
          <w:rtl w:val="0"/>
          <w:lang w:val="nl-NL"/>
          <w14:textFill>
            <w14:solidFill>
              <w14:srgbClr w14:val="000000"/>
            </w14:solidFill>
          </w14:textFill>
        </w:rPr>
        <w:t>1. De stichting heeft ten doel het stimuleren van de filosofiebeoefening in de regio Zwolle in de ruimste zin van het woord.</w:t>
      </w:r>
    </w:p>
    <w:p>
      <w:pPr>
        <w:pStyle w:val="Normal.0"/>
        <w:ind w:left="792" w:firstLine="0"/>
        <w:rPr>
          <w:outline w:val="0"/>
          <w:color w:val="000000"/>
          <w:sz w:val="24"/>
          <w:szCs w:val="24"/>
          <w:u w:color="000000"/>
          <w14:textFill>
            <w14:solidFill>
              <w14:srgbClr w14:val="000000"/>
            </w14:solidFill>
          </w14:textFill>
        </w:rPr>
      </w:pPr>
      <w:r>
        <w:rPr>
          <w:rFonts w:ascii="Gill Sans" w:hAnsi="Gill Sans"/>
          <w:outline w:val="0"/>
          <w:color w:val="000000"/>
          <w:sz w:val="24"/>
          <w:szCs w:val="24"/>
          <w:u w:color="000000"/>
          <w:rtl w:val="0"/>
          <w:lang w:val="nl-NL"/>
          <w14:textFill>
            <w14:solidFill>
              <w14:srgbClr w14:val="000000"/>
            </w14:solidFill>
          </w14:textFill>
        </w:rPr>
        <w:t>2. De stichting tracht haar doel te verwezenlijken door het begeleiden van leesgroepen en het organiseren van diverse activiteiten met een filosofische inslag, waaronder begrepen lezingen, alsmede al hetgeen met het vorenstaande in de ruimste zin verband houdt of daartoe bevorderlijk kan zijn.</w:t>
      </w:r>
      <w:r>
        <w:rPr>
          <w:outline w:val="0"/>
          <w:color w:val="000000"/>
          <w:sz w:val="24"/>
          <w:szCs w:val="24"/>
          <w:u w:color="000000"/>
          <w14:textFill>
            <w14:solidFill>
              <w14:srgbClr w14:val="000000"/>
            </w14:solidFill>
          </w14:textFill>
        </w:rPr>
        <w:br w:type="textWrapping"/>
      </w:r>
    </w:p>
    <w:p>
      <w:pPr>
        <w:pStyle w:val="heading 2"/>
      </w:pPr>
      <w:bookmarkStart w:name="_Toc3" w:id="3"/>
      <w:r>
        <w:rPr>
          <w:rStyle w:val="Geen A"/>
          <w:rFonts w:cs="Arial Unicode MS" w:eastAsia="Arial Unicode MS"/>
          <w:rtl w:val="0"/>
          <w:lang w:val="nl-NL"/>
        </w:rPr>
        <w:t>2.2</w:t>
        <w:tab/>
        <w:t>Samenstelling bestuur (artikel 4)</w:t>
      </w:r>
      <w:bookmarkEnd w:id="3"/>
    </w:p>
    <w:p>
      <w:pPr>
        <w:pStyle w:val="Normal.0"/>
        <w:ind w:left="792" w:firstLine="0"/>
        <w:rPr>
          <w:rFonts w:ascii="Gill Sans" w:cs="Gill Sans" w:hAnsi="Gill Sans" w:eastAsia="Gill Sans"/>
          <w:outline w:val="0"/>
          <w:color w:val="000000"/>
          <w:sz w:val="24"/>
          <w:szCs w:val="24"/>
          <w:u w:color="000000"/>
          <w14:textFill>
            <w14:solidFill>
              <w14:srgbClr w14:val="000000"/>
            </w14:solidFill>
          </w14:textFill>
        </w:rPr>
      </w:pPr>
      <w:r>
        <w:rPr>
          <w:rFonts w:ascii="Gill Sans" w:hAnsi="Gill Sans"/>
          <w:outline w:val="0"/>
          <w:color w:val="000000"/>
          <w:sz w:val="24"/>
          <w:szCs w:val="24"/>
          <w:u w:color="000000"/>
          <w:rtl w:val="0"/>
          <w:lang w:val="nl-NL"/>
          <w14:textFill>
            <w14:solidFill>
              <w14:srgbClr w14:val="000000"/>
            </w14:solidFill>
          </w14:textFill>
        </w:rPr>
        <w:t>Het bestuur bestaat uit ten minste drie  personen. Het bestuur per 31 december 2025 bestond uit de volgende personen:</w:t>
      </w:r>
      <w:r>
        <w:rPr>
          <w:rFonts w:ascii="Gill Sans" w:cs="Gill Sans" w:hAnsi="Gill Sans" w:eastAsia="Gill Sans"/>
          <w:outline w:val="0"/>
          <w:color w:val="000000"/>
          <w:sz w:val="24"/>
          <w:szCs w:val="24"/>
          <w:u w:color="000000"/>
          <w14:textFill>
            <w14:solidFill>
              <w14:srgbClr w14:val="000000"/>
            </w14:solidFill>
          </w14:textFill>
        </w:rPr>
        <w:br w:type="textWrapping"/>
      </w:r>
      <w:r>
        <w:rPr>
          <w:rFonts w:ascii="Gill Sans" w:hAnsi="Gill Sans"/>
          <w:outline w:val="0"/>
          <w:color w:val="000000"/>
          <w:sz w:val="24"/>
          <w:szCs w:val="24"/>
          <w:u w:color="000000"/>
          <w:rtl w:val="0"/>
          <w:lang w:val="nl-NL"/>
          <w14:textFill>
            <w14:solidFill>
              <w14:srgbClr w14:val="000000"/>
            </w14:solidFill>
          </w14:textFill>
        </w:rPr>
        <w:t xml:space="preserve">- voorzitter R.H.J. Wolbink; </w:t>
      </w:r>
    </w:p>
    <w:p>
      <w:pPr>
        <w:pStyle w:val="Normal.0"/>
        <w:ind w:left="792" w:firstLine="0"/>
        <w:rPr>
          <w:rFonts w:ascii="Gill Sans" w:cs="Gill Sans" w:hAnsi="Gill Sans" w:eastAsia="Gill Sans"/>
          <w:outline w:val="0"/>
          <w:color w:val="000000"/>
          <w:sz w:val="24"/>
          <w:szCs w:val="24"/>
          <w:u w:color="000000"/>
          <w14:textFill>
            <w14:solidFill>
              <w14:srgbClr w14:val="000000"/>
            </w14:solidFill>
          </w14:textFill>
        </w:rPr>
      </w:pPr>
      <w:r>
        <w:rPr>
          <w:rFonts w:ascii="Gill Sans" w:hAnsi="Gill Sans"/>
          <w:outline w:val="0"/>
          <w:color w:val="000000"/>
          <w:sz w:val="24"/>
          <w:szCs w:val="24"/>
          <w:u w:color="000000"/>
          <w:rtl w:val="0"/>
          <w:lang w:val="nl-NL"/>
          <w14:textFill>
            <w14:solidFill>
              <w14:srgbClr w14:val="000000"/>
            </w14:solidFill>
          </w14:textFill>
        </w:rPr>
        <w:t>- secretaris G. Jonkers</w:t>
      </w:r>
    </w:p>
    <w:p>
      <w:pPr>
        <w:pStyle w:val="Normal.0"/>
        <w:ind w:left="792" w:firstLine="0"/>
        <w:rPr>
          <w:rFonts w:ascii="Gill Sans" w:cs="Gill Sans" w:hAnsi="Gill Sans" w:eastAsia="Gill Sans"/>
          <w:outline w:val="0"/>
          <w:color w:val="000000"/>
          <w:sz w:val="24"/>
          <w:szCs w:val="24"/>
          <w:u w:color="000000"/>
          <w14:textFill>
            <w14:solidFill>
              <w14:srgbClr w14:val="000000"/>
            </w14:solidFill>
          </w14:textFill>
        </w:rPr>
      </w:pPr>
      <w:r>
        <w:rPr>
          <w:rFonts w:ascii="Gill Sans" w:hAnsi="Gill Sans"/>
          <w:outline w:val="0"/>
          <w:color w:val="000000"/>
          <w:sz w:val="24"/>
          <w:szCs w:val="24"/>
          <w:u w:color="000000"/>
          <w:rtl w:val="0"/>
          <w:lang w:val="nl-NL"/>
          <w14:textFill>
            <w14:solidFill>
              <w14:srgbClr w14:val="000000"/>
            </w14:solidFill>
          </w14:textFill>
        </w:rPr>
        <w:t>- penningmeester R.G. Berkhof</w:t>
      </w:r>
    </w:p>
    <w:p>
      <w:pPr>
        <w:pStyle w:val="Normal.0"/>
        <w:ind w:left="792" w:firstLine="0"/>
        <w:rPr>
          <w:rFonts w:ascii="Gill Sans" w:cs="Gill Sans" w:hAnsi="Gill Sans" w:eastAsia="Gill Sans"/>
          <w:outline w:val="0"/>
          <w:color w:val="00b050"/>
          <w:sz w:val="24"/>
          <w:szCs w:val="24"/>
          <w:u w:color="00b050"/>
          <w14:textFill>
            <w14:solidFill>
              <w14:srgbClr w14:val="00B050"/>
            </w14:solidFill>
          </w14:textFill>
        </w:rPr>
      </w:pPr>
    </w:p>
    <w:p>
      <w:pPr>
        <w:pStyle w:val="Normal.0"/>
        <w:ind w:left="792" w:firstLine="0"/>
        <w:rPr>
          <w:rFonts w:ascii="Gill Sans" w:cs="Gill Sans" w:hAnsi="Gill Sans" w:eastAsia="Gill Sans"/>
          <w:outline w:val="0"/>
          <w:color w:val="000000"/>
          <w:sz w:val="24"/>
          <w:szCs w:val="24"/>
          <w:u w:color="000000"/>
          <w14:textFill>
            <w14:solidFill>
              <w14:srgbClr w14:val="000000"/>
            </w14:solidFill>
          </w14:textFill>
        </w:rPr>
      </w:pPr>
      <w:r>
        <w:rPr>
          <w:rFonts w:ascii="Gill Sans" w:hAnsi="Gill Sans"/>
          <w:outline w:val="0"/>
          <w:color w:val="000000"/>
          <w:sz w:val="24"/>
          <w:szCs w:val="24"/>
          <w:u w:color="000000"/>
          <w:rtl w:val="0"/>
          <w:lang w:val="nl-NL"/>
          <w14:textFill>
            <w14:solidFill>
              <w14:srgbClr w14:val="000000"/>
            </w14:solidFill>
          </w14:textFill>
        </w:rPr>
        <w:t>Alle bestuursleden ontvangen geen beloning voor hun werkzaamheden. Zij hebben wel recht op vergoeding van de door hen in de uitoefening van hun functie gemaakte kosten (artikel 4.6).</w:t>
      </w:r>
    </w:p>
    <w:p>
      <w:pPr>
        <w:pStyle w:val="Normal.0"/>
        <w:ind w:left="708" w:firstLine="0"/>
        <w:rPr>
          <w:outline w:val="0"/>
          <w:color w:val="000000"/>
          <w:sz w:val="24"/>
          <w:szCs w:val="24"/>
          <w:u w:color="000000"/>
          <w14:textFill>
            <w14:solidFill>
              <w14:srgbClr w14:val="000000"/>
            </w14:solidFill>
          </w14:textFill>
        </w:rPr>
      </w:pPr>
    </w:p>
    <w:p>
      <w:pPr>
        <w:pStyle w:val="heading 2"/>
      </w:pPr>
      <w:bookmarkStart w:name="_Toc4" w:id="4"/>
      <w:r>
        <w:rPr>
          <w:rStyle w:val="Geen A"/>
          <w:rFonts w:cs="Arial Unicode MS" w:eastAsia="Arial Unicode MS"/>
          <w:rtl w:val="0"/>
          <w:lang w:val="nl-NL"/>
        </w:rPr>
        <w:t>2.3</w:t>
        <w:tab/>
        <w:t>Vergaderingen en besluiten (artikel 6)</w:t>
      </w:r>
      <w:bookmarkEnd w:id="4"/>
    </w:p>
    <w:p>
      <w:pPr>
        <w:pStyle w:val="No Spacing"/>
        <w:ind w:left="720" w:firstLine="0"/>
        <w:rPr>
          <w:rFonts w:ascii="Gill Sans MT" w:cs="Gill Sans MT" w:hAnsi="Gill Sans MT" w:eastAsia="Gill Sans MT"/>
          <w:outline w:val="0"/>
          <w:color w:val="000000"/>
          <w:sz w:val="24"/>
          <w:szCs w:val="24"/>
          <w:u w:color="000000"/>
          <w14:textFill>
            <w14:solidFill>
              <w14:srgbClr w14:val="000000"/>
            </w14:solidFill>
          </w14:textFill>
        </w:rPr>
      </w:pPr>
      <w:r>
        <w:rPr>
          <w:rFonts w:ascii="Gill Sans MT" w:cs="Gill Sans MT" w:hAnsi="Gill Sans MT" w:eastAsia="Gill Sans MT"/>
          <w:outline w:val="0"/>
          <w:color w:val="000000"/>
          <w:sz w:val="24"/>
          <w:szCs w:val="24"/>
          <w:u w:color="000000"/>
          <w:rtl w:val="0"/>
          <w:lang w:val="nl-NL"/>
          <w14:textFill>
            <w14:solidFill>
              <w14:srgbClr w14:val="000000"/>
            </w14:solidFill>
          </w14:textFill>
        </w:rPr>
        <w:t xml:space="preserve">Van het verhandelde in de vergaderingen worden notulen gehouden door de secretaris of door </w:t>
      </w:r>
      <w:r>
        <w:rPr>
          <w:rFonts w:ascii="Gill Sans MT" w:cs="Gill Sans MT" w:hAnsi="Gill Sans MT" w:eastAsia="Gill Sans MT"/>
          <w:outline w:val="0"/>
          <w:color w:val="000000"/>
          <w:sz w:val="24"/>
          <w:szCs w:val="24"/>
          <w:u w:color="000000"/>
          <w:rtl w:val="0"/>
          <w:lang w:val="nl-NL"/>
          <w14:textFill>
            <w14:solidFill>
              <w14:srgbClr w14:val="000000"/>
            </w14:solidFill>
          </w14:textFill>
        </w:rPr>
        <w:t>éé</w:t>
      </w:r>
      <w:r>
        <w:rPr>
          <w:rFonts w:ascii="Gill Sans MT" w:cs="Gill Sans MT" w:hAnsi="Gill Sans MT" w:eastAsia="Gill Sans MT"/>
          <w:outline w:val="0"/>
          <w:color w:val="000000"/>
          <w:sz w:val="24"/>
          <w:szCs w:val="24"/>
          <w:u w:color="000000"/>
          <w:rtl w:val="0"/>
          <w:lang w:val="nl-NL"/>
          <w14:textFill>
            <w14:solidFill>
              <w14:srgbClr w14:val="000000"/>
            </w14:solidFill>
          </w14:textFill>
        </w:rPr>
        <w:t>n van de andere aanwezigen, door de voorzitter daartoe aangezocht. De notulen worden vastgesteld en getekend door degenen, die in de vergadering als voorzitter en secretaris hebben gefungeerd (artikel 6.6)</w:t>
      </w:r>
      <w:r>
        <w:rPr>
          <w:rFonts w:ascii="Gill Sans MT" w:cs="Gill Sans MT" w:hAnsi="Gill Sans MT" w:eastAsia="Gill Sans MT"/>
          <w:outline w:val="0"/>
          <w:color w:val="000000"/>
          <w:sz w:val="24"/>
          <w:szCs w:val="24"/>
          <w:u w:color="000000"/>
          <w14:textFill>
            <w14:solidFill>
              <w14:srgbClr w14:val="000000"/>
            </w14:solidFill>
          </w14:textFill>
        </w:rPr>
        <w:br w:type="textWrapping"/>
        <w:br w:type="textWrapping"/>
      </w:r>
      <w:r>
        <w:rPr>
          <w:rFonts w:ascii="Gill Sans MT" w:cs="Gill Sans MT" w:hAnsi="Gill Sans MT" w:eastAsia="Gill Sans MT"/>
          <w:outline w:val="0"/>
          <w:color w:val="000000"/>
          <w:sz w:val="24"/>
          <w:szCs w:val="24"/>
          <w:u w:color="000000"/>
          <w:rtl w:val="0"/>
          <w:lang w:val="nl-NL"/>
          <w14:textFill>
            <w14:solidFill>
              <w14:srgbClr w14:val="000000"/>
            </w14:solidFill>
          </w14:textFill>
        </w:rPr>
        <w:t>Het bestuur kan in een vergadering alleen dan geldige besluiten nemen indien de meerderheid van de in functie zijnde leden ter vergadering aanwezig of, vertegenwoordigd is (deel artikel 6.7).</w:t>
      </w:r>
    </w:p>
    <w:p>
      <w:pPr>
        <w:pStyle w:val="No Spacing"/>
        <w:ind w:left="720" w:firstLine="0"/>
        <w:rPr>
          <w:rFonts w:ascii="Gill Sans MT" w:cs="Gill Sans MT" w:hAnsi="Gill Sans MT" w:eastAsia="Gill Sans MT"/>
          <w:outline w:val="0"/>
          <w:color w:val="000000"/>
          <w:sz w:val="24"/>
          <w:szCs w:val="24"/>
          <w:u w:color="000000"/>
          <w14:textFill>
            <w14:solidFill>
              <w14:srgbClr w14:val="000000"/>
            </w14:solidFill>
          </w14:textFill>
        </w:rPr>
      </w:pPr>
    </w:p>
    <w:p>
      <w:pPr>
        <w:pStyle w:val="No Spacing"/>
        <w:rPr>
          <w:rStyle w:val="Geen A"/>
          <w:rFonts w:ascii="Gill Sans MT" w:cs="Gill Sans MT" w:hAnsi="Gill Sans MT" w:eastAsia="Gill Sans MT"/>
          <w:sz w:val="24"/>
          <w:szCs w:val="24"/>
        </w:rPr>
      </w:pPr>
    </w:p>
    <w:p>
      <w:pPr>
        <w:pStyle w:val="No Spacing"/>
        <w:rPr>
          <w:rFonts w:ascii="Gill Sans MT" w:cs="Gill Sans MT" w:hAnsi="Gill Sans MT" w:eastAsia="Gill Sans MT"/>
          <w:outline w:val="0"/>
          <w:color w:val="000000"/>
          <w:sz w:val="24"/>
          <w:szCs w:val="24"/>
          <w:u w:color="000000"/>
          <w14:textFill>
            <w14:solidFill>
              <w14:srgbClr w14:val="000000"/>
            </w14:solidFill>
          </w14:textFill>
        </w:rPr>
      </w:pPr>
      <w:r>
        <w:rPr>
          <w:rFonts w:ascii="Gill Sans MT" w:cs="Gill Sans MT" w:hAnsi="Gill Sans MT" w:eastAsia="Gill Sans MT"/>
          <w:outline w:val="0"/>
          <w:color w:val="000000"/>
          <w:sz w:val="24"/>
          <w:szCs w:val="24"/>
          <w:u w:color="000000"/>
          <w14:textFill>
            <w14:solidFill>
              <w14:srgbClr w14:val="000000"/>
            </w14:solidFill>
          </w14:textFill>
        </w:rPr>
        <w:br w:type="textWrapping"/>
      </w:r>
    </w:p>
    <w:p>
      <w:pPr>
        <w:pStyle w:val="heading 2"/>
      </w:pPr>
      <w:bookmarkStart w:name="_Toc5" w:id="5"/>
      <w:r>
        <w:rPr>
          <w:rStyle w:val="Geen A"/>
          <w:rFonts w:cs="Arial Unicode MS" w:eastAsia="Arial Unicode MS"/>
          <w:rtl w:val="0"/>
          <w:lang w:val="nl-NL"/>
        </w:rPr>
        <w:t xml:space="preserve">2.4 </w:t>
        <w:tab/>
        <w:t>Overige punten</w:t>
      </w:r>
      <w:bookmarkEnd w:id="5"/>
    </w:p>
    <w:p>
      <w:pPr>
        <w:pStyle w:val="Normal.0"/>
        <w:ind w:left="708" w:firstLine="0"/>
        <w:rPr>
          <w:rFonts w:ascii="Gill Sans" w:cs="Gill Sans" w:hAnsi="Gill Sans" w:eastAsia="Gill Sans"/>
          <w:outline w:val="0"/>
          <w:color w:val="000000"/>
          <w:sz w:val="24"/>
          <w:szCs w:val="24"/>
          <w:u w:color="000000"/>
          <w14:textFill>
            <w14:solidFill>
              <w14:srgbClr w14:val="000000"/>
            </w14:solidFill>
          </w14:textFill>
        </w:rPr>
      </w:pPr>
      <w:r>
        <w:rPr>
          <w:rFonts w:ascii="Gill Sans" w:hAnsi="Gill Sans"/>
          <w:outline w:val="0"/>
          <w:color w:val="000000"/>
          <w:sz w:val="24"/>
          <w:szCs w:val="24"/>
          <w:u w:color="000000"/>
          <w:rtl w:val="0"/>
          <w:lang w:val="nl-NL"/>
          <w14:textFill>
            <w14:solidFill>
              <w14:srgbClr w14:val="000000"/>
            </w14:solidFill>
          </w14:textFill>
        </w:rPr>
        <w:t xml:space="preserve">Tijdens de discussies over de Raad van Advies en het opstellen van een reglement (artikel 9) is een nieuw inzicht ontstaan omtrent de invulling van de bestuurlijke en de inhoudelijke (programma) activiteiten. Deze discussie is nog niet afgerond. Het streven is om deze discussie in het lopende jaar 2026 af te ronden. </w:t>
      </w:r>
      <w:r>
        <w:rPr>
          <w:rFonts w:ascii="Gill Sans" w:cs="Gill Sans" w:hAnsi="Gill Sans" w:eastAsia="Gill Sans"/>
          <w:outline w:val="0"/>
          <w:color w:val="000000"/>
          <w:sz w:val="24"/>
          <w:szCs w:val="24"/>
          <w:u w:color="000000"/>
          <w14:textFill>
            <w14:solidFill>
              <w14:srgbClr w14:val="000000"/>
            </w14:solidFill>
          </w14:textFill>
        </w:rPr>
        <w:br w:type="textWrapping"/>
      </w:r>
      <w:r>
        <w:rPr>
          <w:rFonts w:ascii="Gill Sans" w:hAnsi="Gill Sans"/>
          <w:outline w:val="0"/>
          <w:color w:val="000000"/>
          <w:sz w:val="24"/>
          <w:szCs w:val="24"/>
          <w:u w:color="000000"/>
          <w:rtl w:val="0"/>
          <w:lang w:val="nl-NL"/>
          <w14:textFill>
            <w14:solidFill>
              <w14:srgbClr w14:val="000000"/>
            </w14:solidFill>
          </w14:textFill>
        </w:rPr>
        <w:t xml:space="preserve">Het gevolg hiervan is dat de instelling van de Raad van Advies (artikel 12) nog niet heeft plaatsgevonden. </w:t>
      </w:r>
    </w:p>
    <w:p>
      <w:pPr>
        <w:pStyle w:val="heading 1"/>
      </w:pPr>
      <w:bookmarkStart w:name="_Toc6" w:id="6"/>
      <w:r>
        <w:rPr>
          <w:rFonts w:ascii="Gill Sans" w:cs="Gill Sans" w:hAnsi="Gill Sans" w:eastAsia="Gill Sans"/>
          <w:outline w:val="0"/>
          <w:color w:val="00b050"/>
          <w:sz w:val="24"/>
          <w:szCs w:val="24"/>
          <w:u w:color="00b050"/>
          <w14:textFill>
            <w14:solidFill>
              <w14:srgbClr w14:val="00B050"/>
            </w14:solidFill>
          </w14:textFill>
        </w:rPr>
        <w:br w:type="textWrapping"/>
      </w:r>
      <w:r>
        <w:rPr>
          <w:rStyle w:val="Geen A"/>
          <w:rFonts w:cs="Arial Unicode MS" w:eastAsia="Arial Unicode MS"/>
          <w:rtl w:val="0"/>
          <w:lang w:val="nl-NL"/>
        </w:rPr>
        <w:t>3.</w:t>
        <w:tab/>
        <w:t>Verslag van het bestuur over 2025</w:t>
      </w:r>
      <w:bookmarkEnd w:id="6"/>
    </w:p>
    <w:p>
      <w:pPr>
        <w:pStyle w:val="Normal.0"/>
        <w:ind w:left="708" w:firstLine="0"/>
        <w:rPr>
          <w:rFonts w:ascii="Gill Sans" w:cs="Gill Sans" w:hAnsi="Gill Sans" w:eastAsia="Gill Sans"/>
          <w:outline w:val="0"/>
          <w:color w:val="000000"/>
          <w:sz w:val="24"/>
          <w:szCs w:val="24"/>
          <w:u w:color="000000"/>
          <w14:textFill>
            <w14:solidFill>
              <w14:srgbClr w14:val="000000"/>
            </w14:solidFill>
          </w14:textFill>
        </w:rPr>
      </w:pPr>
    </w:p>
    <w:p>
      <w:pPr>
        <w:pStyle w:val="heading 2"/>
      </w:pPr>
      <w:bookmarkStart w:name="_Toc7" w:id="7"/>
      <w:r>
        <w:rPr>
          <w:rStyle w:val="Geen A"/>
          <w:rFonts w:cs="Arial Unicode MS" w:eastAsia="Arial Unicode MS"/>
          <w:rtl w:val="0"/>
          <w:lang w:val="nl-NL"/>
        </w:rPr>
        <w:t>3.0</w:t>
        <w:tab/>
        <w:t xml:space="preserve">Algemeen </w:t>
      </w:r>
      <w:bookmarkEnd w:id="7"/>
    </w:p>
    <w:p>
      <w:pPr>
        <w:pStyle w:val="Normal.0"/>
        <w:ind w:left="708" w:firstLine="0"/>
        <w:rPr>
          <w:rFonts w:ascii="Gill Sans" w:cs="Gill Sans" w:hAnsi="Gill Sans" w:eastAsia="Gill Sans"/>
          <w:outline w:val="0"/>
          <w:color w:val="000000"/>
          <w:sz w:val="24"/>
          <w:szCs w:val="24"/>
          <w:u w:color="000000"/>
          <w14:textFill>
            <w14:solidFill>
              <w14:srgbClr w14:val="000000"/>
            </w14:solidFill>
          </w14:textFill>
        </w:rPr>
      </w:pPr>
      <w:r>
        <w:rPr>
          <w:rFonts w:ascii="Gill Sans" w:hAnsi="Gill Sans"/>
          <w:outline w:val="0"/>
          <w:color w:val="000000"/>
          <w:sz w:val="24"/>
          <w:szCs w:val="24"/>
          <w:u w:color="000000"/>
          <w:rtl w:val="0"/>
          <w:lang w:val="nl-NL"/>
          <w14:textFill>
            <w14:solidFill>
              <w14:srgbClr w14:val="000000"/>
            </w14:solidFill>
          </w14:textFill>
        </w:rPr>
        <w:t xml:space="preserve">In het verslagjaar hebben zich veel zaken afgespeeld binnen het bestuur, mede ten aanzien van de programmering, vrijwilligers en de wijze waarop wij de stichting verder vorm kunnen geven. </w:t>
      </w:r>
    </w:p>
    <w:p>
      <w:pPr>
        <w:pStyle w:val="Normal.0"/>
        <w:ind w:left="708" w:firstLine="0"/>
        <w:rPr>
          <w:rFonts w:ascii="Gill Sans" w:cs="Gill Sans" w:hAnsi="Gill Sans" w:eastAsia="Gill Sans"/>
          <w:outline w:val="0"/>
          <w:color w:val="000000"/>
          <w:sz w:val="24"/>
          <w:szCs w:val="24"/>
          <w:u w:color="000000"/>
          <w14:textFill>
            <w14:solidFill>
              <w14:srgbClr w14:val="000000"/>
            </w14:solidFill>
          </w14:textFill>
        </w:rPr>
      </w:pPr>
      <w:r>
        <w:rPr>
          <w:rFonts w:ascii="Gill Sans" w:hAnsi="Gill Sans"/>
          <w:outline w:val="0"/>
          <w:color w:val="000000"/>
          <w:sz w:val="24"/>
          <w:szCs w:val="24"/>
          <w:u w:color="000000"/>
          <w:rtl w:val="0"/>
          <w:lang w:val="nl-NL"/>
          <w14:textFill>
            <w14:solidFill>
              <w14:srgbClr w14:val="000000"/>
            </w14:solidFill>
          </w14:textFill>
        </w:rPr>
        <w:t>Vanuit de organisatie van het bestuur is de volgende structuur operationeel:</w:t>
      </w:r>
    </w:p>
    <w:p>
      <w:pPr>
        <w:pStyle w:val="List Paragraph"/>
        <w:numPr>
          <w:ilvl w:val="0"/>
          <w:numId w:val="2"/>
        </w:numPr>
        <w:bidi w:val="0"/>
        <w:ind w:right="0"/>
        <w:jc w:val="left"/>
        <w:rPr>
          <w:rFonts w:ascii="Gill Sans" w:hAnsi="Gill Sans"/>
          <w:outline w:val="0"/>
          <w:color w:val="000000"/>
          <w:sz w:val="24"/>
          <w:szCs w:val="24"/>
          <w:rtl w:val="0"/>
          <w:lang w:val="nl-NL"/>
          <w14:textFill>
            <w14:solidFill>
              <w14:srgbClr w14:val="000000"/>
            </w14:solidFill>
          </w14:textFill>
        </w:rPr>
      </w:pPr>
      <w:r>
        <w:rPr>
          <w:rFonts w:ascii="Gill Sans" w:hAnsi="Gill Sans"/>
          <w:outline w:val="0"/>
          <w:color w:val="000000"/>
          <w:sz w:val="24"/>
          <w:szCs w:val="24"/>
          <w:u w:color="000000"/>
          <w:rtl w:val="0"/>
          <w:lang w:val="nl-NL"/>
          <w14:textFill>
            <w14:solidFill>
              <w14:srgbClr w14:val="000000"/>
            </w14:solidFill>
          </w14:textFill>
        </w:rPr>
        <w:t xml:space="preserve">feitelijk is er nu een uitvoerend bestuur (de voorzitter, secretaris en penningmeester); </w:t>
      </w:r>
    </w:p>
    <w:p>
      <w:pPr>
        <w:pStyle w:val="List Paragraph"/>
        <w:numPr>
          <w:ilvl w:val="0"/>
          <w:numId w:val="3"/>
        </w:numPr>
        <w:bidi w:val="0"/>
        <w:ind w:right="0"/>
        <w:jc w:val="left"/>
        <w:rPr>
          <w:rFonts w:ascii="Gill Sans" w:hAnsi="Gill Sans"/>
          <w:outline w:val="0"/>
          <w:color w:val="000000"/>
          <w:sz w:val="24"/>
          <w:szCs w:val="24"/>
          <w:rtl w:val="0"/>
          <w:lang w:val="nl-NL"/>
          <w14:textFill>
            <w14:solidFill>
              <w14:srgbClr w14:val="000000"/>
            </w14:solidFill>
          </w14:textFill>
        </w:rPr>
      </w:pPr>
      <w:r>
        <w:rPr>
          <w:rFonts w:ascii="Gill Sans" w:hAnsi="Gill Sans"/>
          <w:outline w:val="0"/>
          <w:color w:val="000000"/>
          <w:sz w:val="24"/>
          <w:szCs w:val="24"/>
          <w:u w:color="000000"/>
          <w:rtl w:val="0"/>
          <w:lang w:val="nl-NL"/>
          <w14:textFill>
            <w14:solidFill>
              <w14:srgbClr w14:val="000000"/>
            </w14:solidFill>
          </w14:textFill>
        </w:rPr>
        <w:t>in 2025 is opvolging gegeven aan het overleg met een activiteitenberaad waarin de programmering plaats vindt.</w:t>
      </w:r>
      <w:r>
        <w:rPr>
          <w:rFonts w:ascii="Gill Sans" w:cs="Gill Sans" w:hAnsi="Gill Sans" w:eastAsia="Gill Sans"/>
          <w:outline w:val="0"/>
          <w:color w:val="000000"/>
          <w:sz w:val="24"/>
          <w:szCs w:val="24"/>
          <w:u w:color="000000"/>
          <w14:textFill>
            <w14:solidFill>
              <w14:srgbClr w14:val="000000"/>
            </w14:solidFill>
          </w14:textFill>
        </w:rPr>
        <w:br w:type="textWrapping"/>
      </w:r>
      <w:r>
        <w:rPr>
          <w:rFonts w:ascii="Gill Sans" w:hAnsi="Gill Sans"/>
          <w:outline w:val="0"/>
          <w:color w:val="000000"/>
          <w:sz w:val="24"/>
          <w:szCs w:val="24"/>
          <w:u w:color="000000"/>
          <w:rtl w:val="0"/>
          <w:lang w:val="nl-NL"/>
          <w14:textFill>
            <w14:solidFill>
              <w14:srgbClr w14:val="000000"/>
            </w14:solidFill>
          </w14:textFill>
        </w:rPr>
        <w:t>Daarnaast wordt gewerkt aan de instelling van een '</w:t>
      </w:r>
      <w:r>
        <w:rPr>
          <w:rFonts w:ascii="Gill Sans" w:hAnsi="Gill Sans"/>
          <w:i w:val="1"/>
          <w:iCs w:val="1"/>
          <w:outline w:val="0"/>
          <w:color w:val="000000"/>
          <w:sz w:val="24"/>
          <w:szCs w:val="24"/>
          <w:u w:color="000000"/>
          <w:rtl w:val="0"/>
          <w:lang w:val="nl-NL"/>
          <w14:textFill>
            <w14:solidFill>
              <w14:srgbClr w14:val="000000"/>
            </w14:solidFill>
          </w14:textFill>
        </w:rPr>
        <w:t>Raad van Advies'</w:t>
      </w:r>
      <w:r>
        <w:rPr>
          <w:rFonts w:ascii="Gill Sans" w:hAnsi="Gill Sans"/>
          <w:outline w:val="0"/>
          <w:color w:val="000000"/>
          <w:sz w:val="24"/>
          <w:szCs w:val="24"/>
          <w:u w:color="000000"/>
          <w:rtl w:val="0"/>
          <w:lang w:val="nl-NL"/>
          <w14:textFill>
            <w14:solidFill>
              <w14:srgbClr w14:val="000000"/>
            </w14:solidFill>
          </w14:textFill>
        </w:rPr>
        <w:t xml:space="preserve">. </w:t>
      </w:r>
    </w:p>
    <w:p>
      <w:pPr>
        <w:pStyle w:val="Normal.0"/>
        <w:ind w:left="708" w:firstLine="0"/>
        <w:rPr>
          <w:rFonts w:ascii="Gill Sans" w:cs="Gill Sans" w:hAnsi="Gill Sans" w:eastAsia="Gill Sans"/>
          <w:outline w:val="0"/>
          <w:color w:val="000000"/>
          <w:sz w:val="24"/>
          <w:szCs w:val="24"/>
          <w:u w:color="000000"/>
          <w14:textFill>
            <w14:solidFill>
              <w14:srgbClr w14:val="000000"/>
            </w14:solidFill>
          </w14:textFill>
        </w:rPr>
      </w:pPr>
    </w:p>
    <w:p>
      <w:pPr>
        <w:pStyle w:val="Normal.0"/>
        <w:ind w:left="708" w:firstLine="0"/>
        <w:rPr>
          <w:rFonts w:ascii="Gill Sans" w:cs="Gill Sans" w:hAnsi="Gill Sans" w:eastAsia="Gill Sans"/>
          <w:outline w:val="0"/>
          <w:color w:val="000000"/>
          <w:sz w:val="24"/>
          <w:szCs w:val="24"/>
          <w:u w:color="000000"/>
          <w14:textFill>
            <w14:solidFill>
              <w14:srgbClr w14:val="000000"/>
            </w14:solidFill>
          </w14:textFill>
        </w:rPr>
      </w:pPr>
      <w:r>
        <w:rPr>
          <w:rFonts w:ascii="Gill Sans" w:hAnsi="Gill Sans"/>
          <w:outline w:val="0"/>
          <w:color w:val="000000"/>
          <w:sz w:val="24"/>
          <w:szCs w:val="24"/>
          <w:u w:color="000000"/>
          <w:rtl w:val="0"/>
          <w:lang w:val="nl-NL"/>
          <w14:textFill>
            <w14:solidFill>
              <w14:srgbClr w14:val="000000"/>
            </w14:solidFill>
          </w14:textFill>
        </w:rPr>
        <w:t xml:space="preserve">Het bestuur vergaderde zesmaal in het verslagjaar: 23 januari, 19 februari, 3 april, 15 mei, 28 augustus en 24 november.  </w:t>
      </w:r>
      <w:r>
        <w:rPr>
          <w:rFonts w:ascii="Gill Sans" w:cs="Gill Sans" w:hAnsi="Gill Sans" w:eastAsia="Gill Sans"/>
          <w:outline w:val="0"/>
          <w:color w:val="000000"/>
          <w:sz w:val="24"/>
          <w:szCs w:val="24"/>
          <w:u w:color="000000"/>
          <w14:textFill>
            <w14:solidFill>
              <w14:srgbClr w14:val="000000"/>
            </w14:solidFill>
          </w14:textFill>
        </w:rPr>
        <w:br w:type="textWrapping"/>
      </w:r>
    </w:p>
    <w:p>
      <w:pPr>
        <w:pStyle w:val="heading 2"/>
      </w:pPr>
      <w:bookmarkStart w:name="_Toc8" w:id="8"/>
      <w:r>
        <w:rPr>
          <w:rStyle w:val="Geen A"/>
          <w:rFonts w:cs="Arial Unicode MS" w:eastAsia="Arial Unicode MS"/>
          <w:rtl w:val="0"/>
          <w:lang w:val="nl-NL"/>
        </w:rPr>
        <w:t>3.1</w:t>
        <w:tab/>
        <w:t xml:space="preserve">Juridisch </w:t>
      </w:r>
      <w:bookmarkEnd w:id="8"/>
    </w:p>
    <w:p>
      <w:pPr>
        <w:pStyle w:val="Normal.0"/>
        <w:ind w:left="708" w:firstLine="0"/>
        <w:rPr>
          <w:rFonts w:ascii="Gill Sans" w:cs="Gill Sans" w:hAnsi="Gill Sans" w:eastAsia="Gill Sans"/>
          <w:outline w:val="0"/>
          <w:color w:val="000000"/>
          <w:sz w:val="24"/>
          <w:szCs w:val="24"/>
          <w:u w:color="000000"/>
          <w14:textFill>
            <w14:solidFill>
              <w14:srgbClr w14:val="000000"/>
            </w14:solidFill>
          </w14:textFill>
        </w:rPr>
      </w:pPr>
      <w:r>
        <w:rPr>
          <w:rFonts w:ascii="Gill Sans" w:hAnsi="Gill Sans"/>
          <w:outline w:val="0"/>
          <w:color w:val="000000"/>
          <w:sz w:val="24"/>
          <w:szCs w:val="24"/>
          <w:u w:color="000000"/>
          <w:rtl w:val="0"/>
          <w:lang w:val="nl-NL"/>
          <w14:textFill>
            <w14:solidFill>
              <w14:srgbClr w14:val="000000"/>
            </w14:solidFill>
          </w14:textFill>
        </w:rPr>
        <w:t>Op basis van artikel 2:396 van het Burgerlijk Wetboek (samengevat) zijn de criteria voor een kleine stichting:</w:t>
      </w:r>
    </w:p>
    <w:p>
      <w:pPr>
        <w:pStyle w:val="Normal.0"/>
        <w:numPr>
          <w:ilvl w:val="0"/>
          <w:numId w:val="5"/>
        </w:numPr>
        <w:bidi w:val="0"/>
        <w:ind w:right="0"/>
        <w:jc w:val="left"/>
        <w:rPr>
          <w:outline w:val="0"/>
          <w:color w:val="000000"/>
          <w:sz w:val="24"/>
          <w:szCs w:val="24"/>
          <w:rtl w:val="0"/>
          <w:lang w:val="nl-NL"/>
          <w14:textFill>
            <w14:solidFill>
              <w14:srgbClr w14:val="000000"/>
            </w14:solidFill>
          </w14:textFill>
        </w:rPr>
      </w:pPr>
      <w:r>
        <w:rPr>
          <w:rFonts w:ascii="Gill Sans" w:hAnsi="Gill Sans"/>
          <w:outline w:val="0"/>
          <w:color w:val="000000"/>
          <w:sz w:val="24"/>
          <w:szCs w:val="24"/>
          <w:u w:color="000000"/>
          <w:rtl w:val="0"/>
          <w:lang w:val="nl-NL"/>
          <w14:textFill>
            <w14:solidFill>
              <w14:srgbClr w14:val="000000"/>
            </w14:solidFill>
          </w14:textFill>
        </w:rPr>
        <w:t xml:space="preserve">het balanstotaal van de stichting is kleiner dan </w:t>
      </w:r>
      <w:r>
        <w:rPr>
          <w:rFonts w:ascii="Gill Sans" w:hAnsi="Gill Sans" w:hint="default"/>
          <w:outline w:val="0"/>
          <w:color w:val="000000"/>
          <w:sz w:val="24"/>
          <w:szCs w:val="24"/>
          <w:u w:color="000000"/>
          <w:rtl w:val="0"/>
          <w:lang w:val="nl-NL"/>
          <w14:textFill>
            <w14:solidFill>
              <w14:srgbClr w14:val="000000"/>
            </w14:solidFill>
          </w14:textFill>
        </w:rPr>
        <w:t xml:space="preserve">€ </w:t>
      </w:r>
      <w:r>
        <w:rPr>
          <w:rFonts w:ascii="Gill Sans" w:hAnsi="Gill Sans"/>
          <w:outline w:val="0"/>
          <w:color w:val="000000"/>
          <w:sz w:val="24"/>
          <w:szCs w:val="24"/>
          <w:u w:color="000000"/>
          <w:rtl w:val="0"/>
          <w:lang w:val="nl-NL"/>
          <w14:textFill>
            <w14:solidFill>
              <w14:srgbClr w14:val="000000"/>
            </w14:solidFill>
          </w14:textFill>
        </w:rPr>
        <w:t>4,4 miljoen,</w:t>
      </w:r>
    </w:p>
    <w:p>
      <w:pPr>
        <w:pStyle w:val="Normal.0"/>
        <w:numPr>
          <w:ilvl w:val="0"/>
          <w:numId w:val="5"/>
        </w:numPr>
        <w:bidi w:val="0"/>
        <w:ind w:right="0"/>
        <w:jc w:val="left"/>
        <w:rPr>
          <w:outline w:val="0"/>
          <w:color w:val="000000"/>
          <w:sz w:val="24"/>
          <w:szCs w:val="24"/>
          <w:rtl w:val="0"/>
          <w:lang w:val="nl-NL"/>
          <w14:textFill>
            <w14:solidFill>
              <w14:srgbClr w14:val="000000"/>
            </w14:solidFill>
          </w14:textFill>
        </w:rPr>
      </w:pPr>
      <w:r>
        <w:rPr>
          <w:rFonts w:ascii="Gill Sans" w:hAnsi="Gill Sans"/>
          <w:outline w:val="0"/>
          <w:color w:val="000000"/>
          <w:sz w:val="24"/>
          <w:szCs w:val="24"/>
          <w:u w:color="000000"/>
          <w:rtl w:val="0"/>
          <w:lang w:val="nl-NL"/>
          <w14:textFill>
            <w14:solidFill>
              <w14:srgbClr w14:val="000000"/>
            </w14:solidFill>
          </w14:textFill>
        </w:rPr>
        <w:t xml:space="preserve">de netto-omzet van de onderneming binnen de stichting is kleiner dan </w:t>
      </w:r>
      <w:r>
        <w:rPr>
          <w:rFonts w:ascii="Gill Sans" w:hAnsi="Gill Sans" w:hint="default"/>
          <w:outline w:val="0"/>
          <w:color w:val="000000"/>
          <w:sz w:val="24"/>
          <w:szCs w:val="24"/>
          <w:u w:color="000000"/>
          <w:rtl w:val="0"/>
          <w:lang w:val="nl-NL"/>
          <w14:textFill>
            <w14:solidFill>
              <w14:srgbClr w14:val="000000"/>
            </w14:solidFill>
          </w14:textFill>
        </w:rPr>
        <w:t>€</w:t>
      </w:r>
      <w:r>
        <w:rPr>
          <w:rFonts w:ascii="Gill Sans" w:hAnsi="Gill Sans"/>
          <w:outline w:val="0"/>
          <w:color w:val="000000"/>
          <w:sz w:val="24"/>
          <w:szCs w:val="24"/>
          <w:u w:color="000000"/>
          <w:rtl w:val="0"/>
          <w:lang w:val="nl-NL"/>
          <w14:textFill>
            <w14:solidFill>
              <w14:srgbClr w14:val="000000"/>
            </w14:solidFill>
          </w14:textFill>
        </w:rPr>
        <w:t>8,8 miljoen,</w:t>
      </w:r>
    </w:p>
    <w:p>
      <w:pPr>
        <w:pStyle w:val="Normal.0"/>
        <w:numPr>
          <w:ilvl w:val="0"/>
          <w:numId w:val="5"/>
        </w:numPr>
        <w:bidi w:val="0"/>
        <w:ind w:right="0"/>
        <w:jc w:val="left"/>
        <w:rPr>
          <w:outline w:val="0"/>
          <w:color w:val="000000"/>
          <w:sz w:val="24"/>
          <w:szCs w:val="24"/>
          <w:rtl w:val="0"/>
          <w:lang w:val="nl-NL"/>
          <w14:textFill>
            <w14:solidFill>
              <w14:srgbClr w14:val="000000"/>
            </w14:solidFill>
          </w14:textFill>
        </w:rPr>
      </w:pPr>
      <w:r>
        <w:rPr>
          <w:rFonts w:ascii="Gill Sans" w:hAnsi="Gill Sans"/>
          <w:outline w:val="0"/>
          <w:color w:val="000000"/>
          <w:sz w:val="24"/>
          <w:szCs w:val="24"/>
          <w:u w:color="000000"/>
          <w:rtl w:val="0"/>
          <w:lang w:val="nl-NL"/>
          <w14:textFill>
            <w14:solidFill>
              <w14:srgbClr w14:val="000000"/>
            </w14:solidFill>
          </w14:textFill>
        </w:rPr>
        <w:t>het aantal werknemers van de onderneming binnen de stichting is minder dan 50.</w:t>
      </w:r>
    </w:p>
    <w:p>
      <w:pPr>
        <w:pStyle w:val="Normal.0"/>
        <w:ind w:left="708" w:firstLine="0"/>
        <w:rPr>
          <w:rFonts w:ascii="Gill Sans" w:cs="Gill Sans" w:hAnsi="Gill Sans" w:eastAsia="Gill Sans"/>
          <w:outline w:val="0"/>
          <w:color w:val="000000"/>
          <w:sz w:val="24"/>
          <w:szCs w:val="24"/>
          <w:u w:color="000000"/>
          <w14:textFill>
            <w14:solidFill>
              <w14:srgbClr w14:val="000000"/>
            </w14:solidFill>
          </w14:textFill>
        </w:rPr>
      </w:pPr>
      <w:r>
        <w:rPr>
          <w:rFonts w:ascii="Gill Sans" w:hAnsi="Gill Sans"/>
          <w:outline w:val="0"/>
          <w:color w:val="000000"/>
          <w:sz w:val="24"/>
          <w:szCs w:val="24"/>
          <w:u w:color="000000"/>
          <w:rtl w:val="0"/>
          <w:lang w:val="nl-NL"/>
          <w14:textFill>
            <w14:solidFill>
              <w14:srgbClr w14:val="000000"/>
            </w14:solidFill>
          </w14:textFill>
        </w:rPr>
        <w:t>Het Filosofisch Caf</w:t>
      </w:r>
      <w:r>
        <w:rPr>
          <w:rFonts w:ascii="Gill Sans" w:hAnsi="Gill Sans" w:hint="default"/>
          <w:outline w:val="0"/>
          <w:color w:val="000000"/>
          <w:sz w:val="24"/>
          <w:szCs w:val="24"/>
          <w:u w:color="000000"/>
          <w:rtl w:val="0"/>
          <w:lang w:val="nl-NL"/>
          <w14:textFill>
            <w14:solidFill>
              <w14:srgbClr w14:val="000000"/>
            </w14:solidFill>
          </w14:textFill>
        </w:rPr>
        <w:t xml:space="preserve">é </w:t>
      </w:r>
      <w:r>
        <w:rPr>
          <w:rFonts w:ascii="Gill Sans" w:hAnsi="Gill Sans"/>
          <w:outline w:val="0"/>
          <w:color w:val="000000"/>
          <w:sz w:val="24"/>
          <w:szCs w:val="24"/>
          <w:u w:color="000000"/>
          <w:rtl w:val="0"/>
          <w:lang w:val="nl-NL"/>
          <w14:textFill>
            <w14:solidFill>
              <w14:srgbClr w14:val="000000"/>
            </w14:solidFill>
          </w14:textFill>
        </w:rPr>
        <w:t xml:space="preserve">Zwolle voldoet aan deze criteria en valt daarmee in de categorie 'stichting die geen onderneming in standhouden' en daardoor is de eenvoudige regelgeving van toepassing.  </w:t>
      </w:r>
    </w:p>
    <w:p>
      <w:pPr>
        <w:pStyle w:val="Normal.0"/>
        <w:ind w:left="708" w:firstLine="0"/>
        <w:rPr>
          <w:outline w:val="0"/>
          <w:color w:val="000000"/>
          <w:sz w:val="24"/>
          <w:szCs w:val="24"/>
          <w:u w:color="000000"/>
          <w14:textFill>
            <w14:solidFill>
              <w14:srgbClr w14:val="000000"/>
            </w14:solidFill>
          </w14:textFill>
        </w:rPr>
      </w:pPr>
    </w:p>
    <w:p>
      <w:pPr>
        <w:pStyle w:val="heading 2"/>
      </w:pPr>
      <w:bookmarkStart w:name="_Toc9" w:id="9"/>
      <w:r>
        <w:rPr>
          <w:rStyle w:val="Geen A"/>
          <w:rFonts w:cs="Arial Unicode MS" w:eastAsia="Arial Unicode MS"/>
          <w:rtl w:val="0"/>
          <w:lang w:val="nl-NL"/>
        </w:rPr>
        <w:t xml:space="preserve">3.2 </w:t>
        <w:tab/>
        <w:t>Publiciteit</w:t>
      </w:r>
      <w:bookmarkEnd w:id="9"/>
    </w:p>
    <w:p>
      <w:pPr>
        <w:pStyle w:val="Normal.0"/>
        <w:ind w:left="708" w:firstLine="0"/>
        <w:rPr>
          <w:rFonts w:ascii="Gill Sans" w:cs="Gill Sans" w:hAnsi="Gill Sans" w:eastAsia="Gill Sans"/>
          <w:outline w:val="0"/>
          <w:color w:val="000000"/>
          <w:sz w:val="24"/>
          <w:szCs w:val="24"/>
          <w:u w:color="000000"/>
          <w14:textFill>
            <w14:solidFill>
              <w14:srgbClr w14:val="000000"/>
            </w14:solidFill>
          </w14:textFill>
        </w:rPr>
      </w:pPr>
      <w:r>
        <w:rPr>
          <w:rFonts w:ascii="Gill Sans" w:hAnsi="Gill Sans"/>
          <w:outline w:val="0"/>
          <w:color w:val="000000"/>
          <w:sz w:val="24"/>
          <w:szCs w:val="24"/>
          <w:u w:color="000000"/>
          <w:rtl w:val="0"/>
          <w:lang w:val="nl-NL"/>
          <w14:textFill>
            <w14:solidFill>
              <w14:srgbClr w14:val="000000"/>
            </w14:solidFill>
          </w14:textFill>
        </w:rPr>
        <w:t>Activiteiten van het FCZ zijn aangekondigd in onze maandelijkse digitale Nieuwsbrief, op de website van het FCZ, www.filocafezwolle.nl, op de website van de Stadkamer en in de digitale agenda van De Swollenaer.</w:t>
      </w:r>
    </w:p>
    <w:p>
      <w:pPr>
        <w:pStyle w:val="Normal.0"/>
      </w:pPr>
    </w:p>
    <w:p>
      <w:pPr>
        <w:pStyle w:val="heading 2"/>
      </w:pPr>
      <w:bookmarkStart w:name="_Toc10" w:id="10"/>
      <w:r>
        <w:rPr>
          <w:rStyle w:val="Geen A"/>
          <w:rFonts w:cs="Arial Unicode MS" w:eastAsia="Arial Unicode MS"/>
          <w:rtl w:val="0"/>
          <w:lang w:val="nl-NL"/>
        </w:rPr>
        <w:t>3.3</w:t>
        <w:tab/>
        <w:t>Lezingen</w:t>
      </w:r>
      <w:bookmarkEnd w:id="10"/>
    </w:p>
    <w:p>
      <w:pPr>
        <w:pStyle w:val="No Spacing"/>
        <w:ind w:left="709" w:firstLine="0"/>
        <w:rPr>
          <w:rFonts w:ascii="Gill Sans MT" w:cs="Gill Sans MT" w:hAnsi="Gill Sans MT" w:eastAsia="Gill Sans MT"/>
          <w:outline w:val="0"/>
          <w:color w:val="000000"/>
          <w:sz w:val="24"/>
          <w:szCs w:val="24"/>
          <w:u w:color="000000"/>
          <w14:textFill>
            <w14:solidFill>
              <w14:srgbClr w14:val="000000"/>
            </w14:solidFill>
          </w14:textFill>
        </w:rPr>
      </w:pPr>
      <w:r>
        <w:rPr>
          <w:outline w:val="0"/>
          <w:color w:val="000000"/>
          <w:u w:color="000000"/>
          <w14:textFill>
            <w14:solidFill>
              <w14:srgbClr w14:val="000000"/>
            </w14:solidFill>
          </w14:textFill>
        </w:rPr>
        <w:tab/>
      </w:r>
      <w:r>
        <w:rPr>
          <w:rFonts w:ascii="Gill Sans MT" w:cs="Gill Sans MT" w:hAnsi="Gill Sans MT" w:eastAsia="Gill Sans MT"/>
          <w:outline w:val="0"/>
          <w:color w:val="000000"/>
          <w:sz w:val="24"/>
          <w:szCs w:val="24"/>
          <w:u w:color="000000"/>
          <w:rtl w:val="0"/>
          <w:lang w:val="nl-NL"/>
          <w14:textFill>
            <w14:solidFill>
              <w14:srgbClr w14:val="000000"/>
            </w14:solidFill>
          </w14:textFill>
        </w:rPr>
        <w:t>Ook in het afgelopen jaar zijn er vele verschillende soorten bijeenkomsten door het Filosofisch Caf</w:t>
      </w:r>
      <w:r>
        <w:rPr>
          <w:rFonts w:ascii="Gill Sans MT" w:cs="Gill Sans MT" w:hAnsi="Gill Sans MT" w:eastAsia="Gill Sans MT"/>
          <w:outline w:val="0"/>
          <w:color w:val="000000"/>
          <w:sz w:val="24"/>
          <w:szCs w:val="24"/>
          <w:u w:color="000000"/>
          <w:rtl w:val="0"/>
          <w:lang w:val="nl-NL"/>
          <w14:textFill>
            <w14:solidFill>
              <w14:srgbClr w14:val="000000"/>
            </w14:solidFill>
          </w14:textFill>
        </w:rPr>
        <w:t xml:space="preserve">é </w:t>
      </w:r>
      <w:r>
        <w:rPr>
          <w:rFonts w:ascii="Gill Sans MT" w:cs="Gill Sans MT" w:hAnsi="Gill Sans MT" w:eastAsia="Gill Sans MT"/>
          <w:outline w:val="0"/>
          <w:color w:val="000000"/>
          <w:sz w:val="24"/>
          <w:szCs w:val="24"/>
          <w:u w:color="000000"/>
          <w:rtl w:val="0"/>
          <w:lang w:val="nl-NL"/>
          <w14:textFill>
            <w14:solidFill>
              <w14:srgbClr w14:val="000000"/>
            </w14:solidFill>
          </w14:textFill>
        </w:rPr>
        <w:t>Zwolle georganiseerd. Het gaat hierbij om:</w:t>
      </w:r>
      <w:r>
        <w:rPr>
          <w:rStyle w:val="Geen A"/>
        </w:rPr>
        <w:br w:type="textWrapping"/>
      </w:r>
      <w:r>
        <w:rPr>
          <w:rFonts w:ascii="Gill Sans MT" w:cs="Gill Sans MT" w:hAnsi="Gill Sans MT" w:eastAsia="Gill Sans MT"/>
          <w:b w:val="1"/>
          <w:bCs w:val="1"/>
          <w:outline w:val="0"/>
          <w:color w:val="000000"/>
          <w:sz w:val="24"/>
          <w:szCs w:val="24"/>
          <w:u w:color="000000"/>
          <w:rtl w:val="0"/>
          <w:lang w:val="nl-NL"/>
          <w14:textFill>
            <w14:solidFill>
              <w14:srgbClr w14:val="000000"/>
            </w14:solidFill>
          </w14:textFill>
        </w:rPr>
        <w:t xml:space="preserve">Maandelijkse lezingen </w:t>
      </w:r>
    </w:p>
    <w:p>
      <w:pPr>
        <w:pStyle w:val="Normal.0"/>
        <w:ind w:left="709" w:firstLine="0"/>
        <w:rPr>
          <w:rFonts w:ascii="Gill Sans MT" w:cs="Gill Sans MT" w:hAnsi="Gill Sans MT" w:eastAsia="Gill Sans MT"/>
          <w:outline w:val="0"/>
          <w:color w:val="000000"/>
          <w:sz w:val="24"/>
          <w:szCs w:val="24"/>
          <w:u w:color="000000"/>
          <w14:textFill>
            <w14:solidFill>
              <w14:srgbClr w14:val="000000"/>
            </w14:solidFill>
          </w14:textFill>
        </w:rPr>
      </w:pPr>
      <w:r>
        <w:rPr>
          <w:rFonts w:ascii="Gill Sans MT" w:cs="Gill Sans MT" w:hAnsi="Gill Sans MT" w:eastAsia="Gill Sans MT"/>
          <w:outline w:val="0"/>
          <w:color w:val="000000"/>
          <w:sz w:val="24"/>
          <w:szCs w:val="24"/>
          <w:u w:color="000000"/>
          <w:rtl w:val="0"/>
          <w:lang w:val="nl-NL"/>
          <w14:textFill>
            <w14:solidFill>
              <w14:srgbClr w14:val="000000"/>
            </w14:solidFill>
          </w14:textFill>
        </w:rPr>
        <w:t>Maandag 20 januari 2025, 19.30 uur, Stadkamer (grote zaal)</w:t>
      </w:r>
    </w:p>
    <w:p>
      <w:pPr>
        <w:pStyle w:val="Normal.0"/>
        <w:ind w:left="709" w:firstLine="0"/>
        <w:rPr>
          <w:rFonts w:ascii="Gill Sans MT" w:cs="Gill Sans MT" w:hAnsi="Gill Sans MT" w:eastAsia="Gill Sans MT"/>
          <w:outline w:val="0"/>
          <w:color w:val="000000"/>
          <w:sz w:val="24"/>
          <w:szCs w:val="24"/>
          <w:u w:color="000000"/>
          <w14:textFill>
            <w14:solidFill>
              <w14:srgbClr w14:val="000000"/>
            </w14:solidFill>
          </w14:textFill>
        </w:rPr>
      </w:pPr>
      <w:r>
        <w:rPr>
          <w:rFonts w:ascii="Gill Sans MT" w:cs="Gill Sans MT" w:hAnsi="Gill Sans MT" w:eastAsia="Gill Sans MT"/>
          <w:outline w:val="0"/>
          <w:color w:val="000000"/>
          <w:sz w:val="24"/>
          <w:szCs w:val="24"/>
          <w:u w:color="000000"/>
          <w:rtl w:val="0"/>
          <w:lang w:val="nl-NL"/>
          <w14:textFill>
            <w14:solidFill>
              <w14:srgbClr w14:val="000000"/>
            </w14:solidFill>
          </w14:textFill>
        </w:rPr>
        <w:t xml:space="preserve">Spreker: Janeke Wienk:  </w:t>
      </w:r>
      <w:r>
        <w:rPr>
          <w:rFonts w:ascii="Gill Sans MT" w:cs="Gill Sans MT" w:hAnsi="Gill Sans MT" w:eastAsia="Gill Sans MT"/>
          <w:outline w:val="0"/>
          <w:color w:val="000000"/>
          <w:sz w:val="24"/>
          <w:szCs w:val="24"/>
          <w:u w:color="000000"/>
          <w:rtl w:val="0"/>
          <w:lang w:val="nl-NL"/>
          <w14:textFill>
            <w14:solidFill>
              <w14:srgbClr w14:val="000000"/>
            </w14:solidFill>
          </w14:textFill>
        </w:rPr>
        <w:t>“</w:t>
      </w:r>
      <w:r>
        <w:rPr>
          <w:rFonts w:ascii="Gill Sans MT" w:cs="Gill Sans MT" w:hAnsi="Gill Sans MT" w:eastAsia="Gill Sans MT"/>
          <w:outline w:val="0"/>
          <w:color w:val="000000"/>
          <w:sz w:val="24"/>
          <w:szCs w:val="24"/>
          <w:u w:color="000000"/>
          <w:rtl w:val="0"/>
          <w:lang w:val="nl-NL"/>
          <w14:textFill>
            <w14:solidFill>
              <w14:srgbClr w14:val="000000"/>
            </w14:solidFill>
          </w14:textFill>
        </w:rPr>
        <w:t>Ce</w:t>
      </w:r>
      <w:r>
        <w:rPr>
          <w:rFonts w:ascii="Gill Sans MT" w:cs="Gill Sans MT" w:hAnsi="Gill Sans MT" w:eastAsia="Gill Sans MT"/>
          <w:outline w:val="0"/>
          <w:color w:val="000000"/>
          <w:sz w:val="24"/>
          <w:szCs w:val="24"/>
          <w:u w:color="000000"/>
          <w:rtl w:val="0"/>
          <w:lang w:val="nl-NL"/>
          <w14:textFill>
            <w14:solidFill>
              <w14:srgbClr w14:val="000000"/>
            </w14:solidFill>
          </w14:textFill>
        </w:rPr>
        <w:t>ç</w:t>
      </w:r>
      <w:r>
        <w:rPr>
          <w:rFonts w:ascii="Gill Sans MT" w:cs="Gill Sans MT" w:hAnsi="Gill Sans MT" w:eastAsia="Gill Sans MT"/>
          <w:outline w:val="0"/>
          <w:color w:val="000000"/>
          <w:sz w:val="24"/>
          <w:szCs w:val="24"/>
          <w:u w:color="000000"/>
          <w:rtl w:val="0"/>
          <w:lang w:val="nl-NL"/>
          <w14:textFill>
            <w14:solidFill>
              <w14:srgbClr w14:val="000000"/>
            </w14:solidFill>
          </w14:textFill>
        </w:rPr>
        <w:t xml:space="preserve">i n'est pas la </w:t>
      </w:r>
      <w:r>
        <w:rPr>
          <w:rFonts w:ascii="Gill Sans MT" w:cs="Gill Sans MT" w:hAnsi="Gill Sans MT" w:eastAsia="Gill Sans MT"/>
          <w:outline w:val="0"/>
          <w:color w:val="000000"/>
          <w:sz w:val="24"/>
          <w:szCs w:val="24"/>
          <w:u w:color="000000"/>
          <w:rtl w:val="0"/>
          <w:lang w:val="nl-NL"/>
          <w14:textFill>
            <w14:solidFill>
              <w14:srgbClr w14:val="000000"/>
            </w14:solidFill>
          </w14:textFill>
        </w:rPr>
        <w:t>é</w:t>
      </w:r>
      <w:r>
        <w:rPr>
          <w:rFonts w:ascii="Gill Sans MT" w:cs="Gill Sans MT" w:hAnsi="Gill Sans MT" w:eastAsia="Gill Sans MT"/>
          <w:outline w:val="0"/>
          <w:color w:val="000000"/>
          <w:sz w:val="24"/>
          <w:szCs w:val="24"/>
          <w:u w:color="000000"/>
          <w:rtl w:val="0"/>
          <w:lang w:val="nl-NL"/>
          <w14:textFill>
            <w14:solidFill>
              <w14:srgbClr w14:val="000000"/>
            </w14:solidFill>
          </w14:textFill>
        </w:rPr>
        <w:t>ducation?</w:t>
      </w:r>
      <w:r>
        <w:rPr>
          <w:rFonts w:ascii="Gill Sans MT" w:cs="Gill Sans MT" w:hAnsi="Gill Sans MT" w:eastAsia="Gill Sans MT"/>
          <w:outline w:val="0"/>
          <w:color w:val="000000"/>
          <w:sz w:val="24"/>
          <w:szCs w:val="24"/>
          <w:u w:color="000000"/>
          <w:rtl w:val="0"/>
          <w:lang w:val="nl-NL"/>
          <w14:textFill>
            <w14:solidFill>
              <w14:srgbClr w14:val="000000"/>
            </w14:solidFill>
          </w14:textFill>
        </w:rPr>
        <w:t>”</w:t>
      </w:r>
    </w:p>
    <w:p>
      <w:pPr>
        <w:pStyle w:val="Normal.0"/>
        <w:spacing w:line="276" w:lineRule="auto"/>
        <w:ind w:left="709" w:firstLine="0"/>
        <w:rPr>
          <w:rFonts w:ascii="Gill Sans MT" w:cs="Gill Sans MT" w:hAnsi="Gill Sans MT" w:eastAsia="Gill Sans MT"/>
          <w:outline w:val="0"/>
          <w:color w:val="000000"/>
          <w:sz w:val="24"/>
          <w:szCs w:val="24"/>
          <w:u w:color="000000"/>
          <w14:textFill>
            <w14:solidFill>
              <w14:srgbClr w14:val="000000"/>
            </w14:solidFill>
          </w14:textFill>
        </w:rPr>
      </w:pPr>
      <w:r>
        <w:rPr>
          <w:rFonts w:ascii="Gill Sans MT" w:cs="Gill Sans MT" w:hAnsi="Gill Sans MT" w:eastAsia="Gill Sans MT"/>
          <w:outline w:val="0"/>
          <w:color w:val="000000"/>
          <w:sz w:val="24"/>
          <w:szCs w:val="24"/>
          <w:u w:color="000000"/>
          <w:rtl w:val="0"/>
          <w:lang w:val="nl-NL"/>
          <w14:textFill>
            <w14:solidFill>
              <w14:srgbClr w14:val="000000"/>
            </w14:solidFill>
          </w14:textFill>
        </w:rPr>
        <w:t>Maandag 24 februari 2025, 19.30 uur, Stadkamer (grote zaal)</w:t>
      </w:r>
    </w:p>
    <w:p>
      <w:pPr>
        <w:pStyle w:val="Normal.0"/>
        <w:ind w:left="709" w:firstLine="0"/>
        <w:rPr>
          <w:rFonts w:ascii="Gill Sans MT" w:cs="Gill Sans MT" w:hAnsi="Gill Sans MT" w:eastAsia="Gill Sans MT"/>
          <w:outline w:val="0"/>
          <w:color w:val="000000"/>
          <w:sz w:val="24"/>
          <w:szCs w:val="24"/>
          <w:u w:color="000000"/>
          <w14:textFill>
            <w14:solidFill>
              <w14:srgbClr w14:val="000000"/>
            </w14:solidFill>
          </w14:textFill>
        </w:rPr>
      </w:pPr>
      <w:r>
        <w:rPr>
          <w:rFonts w:ascii="Gill Sans MT" w:cs="Gill Sans MT" w:hAnsi="Gill Sans MT" w:eastAsia="Gill Sans MT"/>
          <w:outline w:val="0"/>
          <w:color w:val="000000"/>
          <w:sz w:val="24"/>
          <w:szCs w:val="24"/>
          <w:u w:color="000000"/>
          <w:rtl w:val="0"/>
          <w:lang w:val="nl-NL"/>
          <w14:textFill>
            <w14:solidFill>
              <w14:srgbClr w14:val="000000"/>
            </w14:solidFill>
          </w14:textFill>
        </w:rPr>
        <w:t>Spreker: Rob Compaijen over Afgunst</w:t>
      </w:r>
    </w:p>
    <w:p>
      <w:pPr>
        <w:pStyle w:val="Normal.0"/>
        <w:spacing w:line="276" w:lineRule="auto"/>
        <w:ind w:left="709" w:firstLine="0"/>
        <w:rPr>
          <w:rFonts w:ascii="Gill Sans MT" w:cs="Gill Sans MT" w:hAnsi="Gill Sans MT" w:eastAsia="Gill Sans MT"/>
          <w:outline w:val="0"/>
          <w:color w:val="000000"/>
          <w:sz w:val="24"/>
          <w:szCs w:val="24"/>
          <w:u w:color="000000"/>
          <w14:textFill>
            <w14:solidFill>
              <w14:srgbClr w14:val="000000"/>
            </w14:solidFill>
          </w14:textFill>
        </w:rPr>
      </w:pPr>
      <w:r>
        <w:rPr>
          <w:rFonts w:ascii="Gill Sans MT" w:cs="Gill Sans MT" w:hAnsi="Gill Sans MT" w:eastAsia="Gill Sans MT"/>
          <w:outline w:val="0"/>
          <w:color w:val="000000"/>
          <w:sz w:val="24"/>
          <w:szCs w:val="24"/>
          <w:u w:color="000000"/>
          <w:rtl w:val="0"/>
          <w:lang w:val="nl-NL"/>
          <w14:textFill>
            <w14:solidFill>
              <w14:srgbClr w14:val="000000"/>
            </w14:solidFill>
          </w14:textFill>
        </w:rPr>
        <w:t>Maandag 24 maart 2025, 19.30 uur, Stadkamer (grote zaal)</w:t>
      </w:r>
    </w:p>
    <w:p>
      <w:pPr>
        <w:pStyle w:val="Normal.0"/>
        <w:spacing w:line="276" w:lineRule="auto"/>
        <w:ind w:left="709" w:firstLine="0"/>
        <w:rPr>
          <w:rFonts w:ascii="Gill Sans MT" w:cs="Gill Sans MT" w:hAnsi="Gill Sans MT" w:eastAsia="Gill Sans MT"/>
          <w:outline w:val="0"/>
          <w:color w:val="000000"/>
          <w:sz w:val="24"/>
          <w:szCs w:val="24"/>
          <w:u w:color="000000"/>
          <w14:textFill>
            <w14:solidFill>
              <w14:srgbClr w14:val="000000"/>
            </w14:solidFill>
          </w14:textFill>
        </w:rPr>
      </w:pPr>
      <w:r>
        <w:rPr>
          <w:rFonts w:ascii="Gill Sans MT" w:cs="Gill Sans MT" w:hAnsi="Gill Sans MT" w:eastAsia="Gill Sans MT"/>
          <w:outline w:val="0"/>
          <w:color w:val="000000"/>
          <w:sz w:val="24"/>
          <w:szCs w:val="24"/>
          <w:u w:color="000000"/>
          <w:rtl w:val="0"/>
          <w:lang w:val="nl-NL"/>
          <w14:textFill>
            <w14:solidFill>
              <w14:srgbClr w14:val="000000"/>
            </w14:solidFill>
          </w14:textFill>
        </w:rPr>
        <w:t>Spreker: Carlo Leget over De existenti</w:t>
      </w:r>
      <w:r>
        <w:rPr>
          <w:rFonts w:ascii="Gill Sans MT" w:cs="Gill Sans MT" w:hAnsi="Gill Sans MT" w:eastAsia="Gill Sans MT"/>
          <w:outline w:val="0"/>
          <w:color w:val="000000"/>
          <w:sz w:val="24"/>
          <w:szCs w:val="24"/>
          <w:u w:color="000000"/>
          <w:rtl w:val="0"/>
          <w:lang w:val="nl-NL"/>
          <w14:textFill>
            <w14:solidFill>
              <w14:srgbClr w14:val="000000"/>
            </w14:solidFill>
          </w14:textFill>
        </w:rPr>
        <w:t>ë</w:t>
      </w:r>
      <w:r>
        <w:rPr>
          <w:rFonts w:ascii="Gill Sans MT" w:cs="Gill Sans MT" w:hAnsi="Gill Sans MT" w:eastAsia="Gill Sans MT"/>
          <w:outline w:val="0"/>
          <w:color w:val="000000"/>
          <w:sz w:val="24"/>
          <w:szCs w:val="24"/>
          <w:u w:color="000000"/>
          <w:rtl w:val="0"/>
          <w:lang w:val="nl-NL"/>
          <w14:textFill>
            <w14:solidFill>
              <w14:srgbClr w14:val="000000"/>
            </w14:solidFill>
          </w14:textFill>
        </w:rPr>
        <w:t>le dimensie van verlies en rouw</w:t>
      </w:r>
    </w:p>
    <w:p>
      <w:pPr>
        <w:pStyle w:val="Normal.0"/>
        <w:spacing w:line="276" w:lineRule="auto"/>
        <w:ind w:left="709" w:firstLine="0"/>
        <w:rPr>
          <w:rFonts w:ascii="Gill Sans MT" w:cs="Gill Sans MT" w:hAnsi="Gill Sans MT" w:eastAsia="Gill Sans MT"/>
          <w:outline w:val="0"/>
          <w:color w:val="000000"/>
          <w:sz w:val="24"/>
          <w:szCs w:val="24"/>
          <w:u w:color="000000"/>
          <w14:textFill>
            <w14:solidFill>
              <w14:srgbClr w14:val="000000"/>
            </w14:solidFill>
          </w14:textFill>
        </w:rPr>
      </w:pPr>
      <w:r>
        <w:rPr>
          <w:rFonts w:ascii="Gill Sans MT" w:cs="Gill Sans MT" w:hAnsi="Gill Sans MT" w:eastAsia="Gill Sans MT"/>
          <w:outline w:val="0"/>
          <w:color w:val="000000"/>
          <w:sz w:val="24"/>
          <w:szCs w:val="24"/>
          <w:u w:color="000000"/>
          <w:rtl w:val="0"/>
          <w:lang w:val="nl-NL"/>
          <w14:textFill>
            <w14:solidFill>
              <w14:srgbClr w14:val="000000"/>
            </w14:solidFill>
          </w14:textFill>
        </w:rPr>
        <w:t>Maandag 14 april 2025, 19.30 uur, Stadkamer (grote zaal)</w:t>
      </w:r>
    </w:p>
    <w:p>
      <w:pPr>
        <w:pStyle w:val="Normal.0"/>
        <w:spacing w:line="276" w:lineRule="auto"/>
        <w:ind w:left="709" w:firstLine="0"/>
        <w:rPr>
          <w:rFonts w:ascii="Gill Sans MT" w:cs="Gill Sans MT" w:hAnsi="Gill Sans MT" w:eastAsia="Gill Sans MT"/>
          <w:outline w:val="0"/>
          <w:color w:val="000000"/>
          <w:sz w:val="24"/>
          <w:szCs w:val="24"/>
          <w:u w:color="000000"/>
          <w14:textFill>
            <w14:solidFill>
              <w14:srgbClr w14:val="000000"/>
            </w14:solidFill>
          </w14:textFill>
        </w:rPr>
      </w:pPr>
      <w:r>
        <w:rPr>
          <w:rFonts w:ascii="Gill Sans MT" w:cs="Gill Sans MT" w:hAnsi="Gill Sans MT" w:eastAsia="Gill Sans MT"/>
          <w:outline w:val="0"/>
          <w:color w:val="000000"/>
          <w:sz w:val="24"/>
          <w:szCs w:val="24"/>
          <w:u w:color="000000"/>
          <w:rtl w:val="0"/>
          <w:lang w:val="nl-NL"/>
          <w14:textFill>
            <w14:solidFill>
              <w14:srgbClr w14:val="000000"/>
            </w14:solidFill>
          </w14:textFill>
        </w:rPr>
        <w:t xml:space="preserve">Spreker: Jan Drentje over Thorbecke, filosofie en politiek </w:t>
      </w:r>
    </w:p>
    <w:p>
      <w:pPr>
        <w:pStyle w:val="Normal.0"/>
        <w:spacing w:line="276" w:lineRule="auto"/>
        <w:ind w:left="709" w:firstLine="0"/>
        <w:rPr>
          <w:rFonts w:ascii="Gill Sans MT" w:cs="Gill Sans MT" w:hAnsi="Gill Sans MT" w:eastAsia="Gill Sans MT"/>
          <w:outline w:val="0"/>
          <w:color w:val="000000"/>
          <w:sz w:val="24"/>
          <w:szCs w:val="24"/>
          <w:u w:color="000000"/>
          <w14:textFill>
            <w14:solidFill>
              <w14:srgbClr w14:val="000000"/>
            </w14:solidFill>
          </w14:textFill>
        </w:rPr>
      </w:pPr>
      <w:r>
        <w:rPr>
          <w:rFonts w:ascii="Gill Sans MT" w:cs="Gill Sans MT" w:hAnsi="Gill Sans MT" w:eastAsia="Gill Sans MT"/>
          <w:outline w:val="0"/>
          <w:color w:val="000000"/>
          <w:sz w:val="24"/>
          <w:szCs w:val="24"/>
          <w:u w:color="000000"/>
          <w:rtl w:val="0"/>
          <w:lang w:val="nl-NL"/>
          <w14:textFill>
            <w14:solidFill>
              <w14:srgbClr w14:val="000000"/>
            </w14:solidFill>
          </w14:textFill>
        </w:rPr>
        <w:t>Maandag 15 september 2025, 19.30 uur, Stadkamer (grote zaal)</w:t>
      </w:r>
    </w:p>
    <w:p>
      <w:pPr>
        <w:pStyle w:val="Normal.0"/>
        <w:spacing w:line="276" w:lineRule="auto"/>
        <w:ind w:left="709" w:firstLine="0"/>
        <w:rPr>
          <w:rFonts w:ascii="Gill Sans MT" w:cs="Gill Sans MT" w:hAnsi="Gill Sans MT" w:eastAsia="Gill Sans MT"/>
          <w:outline w:val="0"/>
          <w:color w:val="000000"/>
          <w:sz w:val="24"/>
          <w:szCs w:val="24"/>
          <w:u w:color="000000"/>
          <w14:textFill>
            <w14:solidFill>
              <w14:srgbClr w14:val="000000"/>
            </w14:solidFill>
          </w14:textFill>
        </w:rPr>
      </w:pPr>
      <w:r>
        <w:rPr>
          <w:rFonts w:ascii="Gill Sans MT" w:cs="Gill Sans MT" w:hAnsi="Gill Sans MT" w:eastAsia="Gill Sans MT"/>
          <w:outline w:val="0"/>
          <w:color w:val="000000"/>
          <w:sz w:val="24"/>
          <w:szCs w:val="24"/>
          <w:u w:color="000000"/>
          <w:rtl w:val="0"/>
          <w:lang w:val="nl-NL"/>
          <w14:textFill>
            <w14:solidFill>
              <w14:srgbClr w14:val="000000"/>
            </w14:solidFill>
          </w14:textFill>
        </w:rPr>
        <w:t xml:space="preserve">Spreker: Hein van Dongen over </w:t>
      </w:r>
      <w:r>
        <w:rPr>
          <w:rFonts w:ascii="Gill Sans MT" w:cs="Gill Sans MT" w:hAnsi="Gill Sans MT" w:eastAsia="Gill Sans MT"/>
          <w:outline w:val="0"/>
          <w:color w:val="000000"/>
          <w:sz w:val="24"/>
          <w:szCs w:val="24"/>
          <w:u w:color="000000"/>
          <w:rtl w:val="0"/>
          <w:lang w:val="nl-NL"/>
          <w14:textFill>
            <w14:solidFill>
              <w14:srgbClr w14:val="000000"/>
            </w14:solidFill>
          </w14:textFill>
        </w:rPr>
        <w:t>“</w:t>
      </w:r>
      <w:r>
        <w:rPr>
          <w:rFonts w:ascii="Gill Sans MT" w:cs="Gill Sans MT" w:hAnsi="Gill Sans MT" w:eastAsia="Gill Sans MT"/>
          <w:outline w:val="0"/>
          <w:color w:val="000000"/>
          <w:sz w:val="24"/>
          <w:szCs w:val="24"/>
          <w:u w:color="000000"/>
          <w:rtl w:val="0"/>
          <w:lang w:val="nl-NL"/>
          <w14:textFill>
            <w14:solidFill>
              <w14:srgbClr w14:val="000000"/>
            </w14:solidFill>
          </w14:textFill>
        </w:rPr>
        <w:t>Denken in veelvoud</w:t>
      </w:r>
      <w:r>
        <w:rPr>
          <w:rFonts w:ascii="Gill Sans MT" w:cs="Gill Sans MT" w:hAnsi="Gill Sans MT" w:eastAsia="Gill Sans MT"/>
          <w:outline w:val="0"/>
          <w:color w:val="000000"/>
          <w:sz w:val="24"/>
          <w:szCs w:val="24"/>
          <w:u w:color="000000"/>
          <w:rtl w:val="0"/>
          <w:lang w:val="nl-NL"/>
          <w14:textFill>
            <w14:solidFill>
              <w14:srgbClr w14:val="000000"/>
            </w14:solidFill>
          </w14:textFill>
        </w:rPr>
        <w:t>”</w:t>
      </w:r>
    </w:p>
    <w:p>
      <w:pPr>
        <w:pStyle w:val="Normal.0"/>
        <w:spacing w:line="276" w:lineRule="auto"/>
        <w:ind w:left="709" w:firstLine="0"/>
        <w:rPr>
          <w:rFonts w:ascii="Gill Sans MT" w:cs="Gill Sans MT" w:hAnsi="Gill Sans MT" w:eastAsia="Gill Sans MT"/>
          <w:outline w:val="0"/>
          <w:color w:val="000000"/>
          <w:sz w:val="24"/>
          <w:szCs w:val="24"/>
          <w:u w:color="000000"/>
          <w14:textFill>
            <w14:solidFill>
              <w14:srgbClr w14:val="000000"/>
            </w14:solidFill>
          </w14:textFill>
        </w:rPr>
      </w:pPr>
      <w:r>
        <w:rPr>
          <w:rFonts w:ascii="Gill Sans MT" w:cs="Gill Sans MT" w:hAnsi="Gill Sans MT" w:eastAsia="Gill Sans MT"/>
          <w:outline w:val="0"/>
          <w:color w:val="000000"/>
          <w:sz w:val="24"/>
          <w:szCs w:val="24"/>
          <w:u w:color="000000"/>
          <w:rtl w:val="0"/>
          <w:lang w:val="nl-NL"/>
          <w14:textFill>
            <w14:solidFill>
              <w14:srgbClr w14:val="000000"/>
            </w14:solidFill>
          </w14:textFill>
        </w:rPr>
        <w:t>Maandag 20 oktober 2025, 19.30 uur, Stadkamer (grote zaal)</w:t>
      </w:r>
    </w:p>
    <w:p>
      <w:pPr>
        <w:pStyle w:val="Normal.0"/>
        <w:spacing w:line="276" w:lineRule="auto"/>
        <w:ind w:left="709" w:firstLine="0"/>
        <w:rPr>
          <w:rFonts w:ascii="Gill Sans MT" w:cs="Gill Sans MT" w:hAnsi="Gill Sans MT" w:eastAsia="Gill Sans MT"/>
          <w:outline w:val="0"/>
          <w:color w:val="000000"/>
          <w:sz w:val="24"/>
          <w:szCs w:val="24"/>
          <w:u w:color="000000"/>
          <w14:textFill>
            <w14:solidFill>
              <w14:srgbClr w14:val="000000"/>
            </w14:solidFill>
          </w14:textFill>
        </w:rPr>
      </w:pPr>
      <w:r>
        <w:rPr>
          <w:rFonts w:ascii="Gill Sans MT" w:cs="Gill Sans MT" w:hAnsi="Gill Sans MT" w:eastAsia="Gill Sans MT"/>
          <w:outline w:val="0"/>
          <w:color w:val="000000"/>
          <w:sz w:val="24"/>
          <w:szCs w:val="24"/>
          <w:u w:color="000000"/>
          <w:rtl w:val="0"/>
          <w:lang w:val="nl-NL"/>
          <w14:textFill>
            <w14:solidFill>
              <w14:srgbClr w14:val="000000"/>
            </w14:solidFill>
          </w14:textFill>
        </w:rPr>
        <w:t xml:space="preserve">Spreker: Marthe Kerkwijk over </w:t>
      </w:r>
      <w:r>
        <w:rPr>
          <w:rFonts w:ascii="Gill Sans MT" w:cs="Gill Sans MT" w:hAnsi="Gill Sans MT" w:eastAsia="Gill Sans MT"/>
          <w:outline w:val="0"/>
          <w:color w:val="000000"/>
          <w:sz w:val="24"/>
          <w:szCs w:val="24"/>
          <w:u w:color="000000"/>
          <w:rtl w:val="0"/>
          <w:lang w:val="nl-NL"/>
          <w14:textFill>
            <w14:solidFill>
              <w14:srgbClr w14:val="000000"/>
            </w14:solidFill>
          </w14:textFill>
        </w:rPr>
        <w:t>“</w:t>
      </w:r>
      <w:r>
        <w:rPr>
          <w:rFonts w:ascii="Gill Sans MT" w:cs="Gill Sans MT" w:hAnsi="Gill Sans MT" w:eastAsia="Gill Sans MT"/>
          <w:outline w:val="0"/>
          <w:color w:val="000000"/>
          <w:sz w:val="24"/>
          <w:szCs w:val="24"/>
          <w:u w:color="000000"/>
          <w:rtl w:val="0"/>
          <w:lang w:val="nl-NL"/>
          <w14:textFill>
            <w14:solidFill>
              <w14:srgbClr w14:val="000000"/>
            </w14:solidFill>
          </w14:textFill>
        </w:rPr>
        <w:t>Aan wie dank ik mijn zelfregie? Pleidooi voor sociale autonomie.</w:t>
      </w:r>
      <w:r>
        <w:rPr>
          <w:rFonts w:ascii="Gill Sans MT" w:cs="Gill Sans MT" w:hAnsi="Gill Sans MT" w:eastAsia="Gill Sans MT"/>
          <w:outline w:val="0"/>
          <w:color w:val="000000"/>
          <w:sz w:val="24"/>
          <w:szCs w:val="24"/>
          <w:u w:color="000000"/>
          <w:rtl w:val="0"/>
          <w:lang w:val="nl-NL"/>
          <w14:textFill>
            <w14:solidFill>
              <w14:srgbClr w14:val="000000"/>
            </w14:solidFill>
          </w14:textFill>
        </w:rPr>
        <w:t>”</w:t>
      </w:r>
    </w:p>
    <w:p>
      <w:pPr>
        <w:pStyle w:val="Normal.0"/>
        <w:spacing w:line="276" w:lineRule="auto"/>
        <w:ind w:left="709" w:firstLine="0"/>
        <w:rPr>
          <w:rFonts w:ascii="Gill Sans MT" w:cs="Gill Sans MT" w:hAnsi="Gill Sans MT" w:eastAsia="Gill Sans MT"/>
          <w:outline w:val="0"/>
          <w:color w:val="000000"/>
          <w:sz w:val="24"/>
          <w:szCs w:val="24"/>
          <w:u w:color="000000"/>
          <w14:textFill>
            <w14:solidFill>
              <w14:srgbClr w14:val="000000"/>
            </w14:solidFill>
          </w14:textFill>
        </w:rPr>
      </w:pPr>
      <w:r>
        <w:rPr>
          <w:rFonts w:ascii="Gill Sans MT" w:cs="Gill Sans MT" w:hAnsi="Gill Sans MT" w:eastAsia="Gill Sans MT"/>
          <w:outline w:val="0"/>
          <w:color w:val="000000"/>
          <w:sz w:val="24"/>
          <w:szCs w:val="24"/>
          <w:u w:color="000000"/>
          <w:rtl w:val="0"/>
          <w:lang w:val="nl-NL"/>
          <w14:textFill>
            <w14:solidFill>
              <w14:srgbClr w14:val="000000"/>
            </w14:solidFill>
          </w14:textFill>
        </w:rPr>
        <w:t>Maandag 17 november 2025, 19.30 uur, Stadkamer (grote zaal)</w:t>
      </w:r>
    </w:p>
    <w:p>
      <w:pPr>
        <w:pStyle w:val="Normal.0"/>
        <w:ind w:left="709" w:firstLine="0"/>
        <w:rPr>
          <w:rFonts w:ascii="Gill Sans MT" w:cs="Gill Sans MT" w:hAnsi="Gill Sans MT" w:eastAsia="Gill Sans MT"/>
          <w:b w:val="1"/>
          <w:bCs w:val="1"/>
          <w:outline w:val="0"/>
          <w:color w:val="000000"/>
          <w:sz w:val="24"/>
          <w:szCs w:val="24"/>
          <w:u w:color="000000"/>
          <w14:textFill>
            <w14:solidFill>
              <w14:srgbClr w14:val="000000"/>
            </w14:solidFill>
          </w14:textFill>
        </w:rPr>
      </w:pPr>
      <w:r>
        <w:rPr>
          <w:rFonts w:ascii="Gill Sans MT" w:cs="Gill Sans MT" w:hAnsi="Gill Sans MT" w:eastAsia="Gill Sans MT"/>
          <w:outline w:val="0"/>
          <w:color w:val="000000"/>
          <w:sz w:val="24"/>
          <w:szCs w:val="24"/>
          <w:u w:color="000000"/>
          <w:rtl w:val="0"/>
          <w:lang w:val="nl-NL"/>
          <w14:textFill>
            <w14:solidFill>
              <w14:srgbClr w14:val="000000"/>
            </w14:solidFill>
          </w14:textFill>
        </w:rPr>
        <w:t xml:space="preserve">Spreker: Evert van den Berg over </w:t>
      </w:r>
      <w:r>
        <w:rPr>
          <w:rFonts w:ascii="Gill Sans MT" w:cs="Gill Sans MT" w:hAnsi="Gill Sans MT" w:eastAsia="Gill Sans MT"/>
          <w:outline w:val="0"/>
          <w:color w:val="000000"/>
          <w:sz w:val="24"/>
          <w:szCs w:val="24"/>
          <w:u w:color="000000"/>
          <w:rtl w:val="0"/>
          <w:lang w:val="nl-NL"/>
          <w14:textFill>
            <w14:solidFill>
              <w14:srgbClr w14:val="000000"/>
            </w14:solidFill>
          </w14:textFill>
        </w:rPr>
        <w:t>“</w:t>
      </w:r>
      <w:r>
        <w:rPr>
          <w:rFonts w:ascii="Gill Sans MT" w:cs="Gill Sans MT" w:hAnsi="Gill Sans MT" w:eastAsia="Gill Sans MT"/>
          <w:outline w:val="0"/>
          <w:color w:val="000000"/>
          <w:sz w:val="24"/>
          <w:szCs w:val="24"/>
          <w:u w:color="000000"/>
          <w:rtl w:val="0"/>
          <w:lang w:val="nl-NL"/>
          <w14:textFill>
            <w14:solidFill>
              <w14:srgbClr w14:val="000000"/>
            </w14:solidFill>
          </w14:textFill>
        </w:rPr>
        <w:t>de filosofie in het denken van Eckhart</w:t>
      </w:r>
      <w:r>
        <w:rPr>
          <w:rFonts w:ascii="Gill Sans MT" w:cs="Gill Sans MT" w:hAnsi="Gill Sans MT" w:eastAsia="Gill Sans MT"/>
          <w:outline w:val="0"/>
          <w:color w:val="000000"/>
          <w:sz w:val="24"/>
          <w:szCs w:val="24"/>
          <w:u w:color="000000"/>
          <w:rtl w:val="0"/>
          <w:lang w:val="nl-NL"/>
          <w14:textFill>
            <w14:solidFill>
              <w14:srgbClr w14:val="000000"/>
            </w14:solidFill>
          </w14:textFill>
        </w:rPr>
        <w:t>”</w:t>
      </w:r>
      <w:r>
        <w:rPr>
          <w:rFonts w:ascii="Gill Sans MT" w:cs="Gill Sans MT" w:hAnsi="Gill Sans MT" w:eastAsia="Gill Sans MT"/>
          <w:outline w:val="0"/>
          <w:color w:val="000000"/>
          <w:sz w:val="24"/>
          <w:szCs w:val="24"/>
          <w:u w:color="000000"/>
          <w:rtl w:val="0"/>
          <w:lang w:val="nl-NL"/>
          <w14:textFill>
            <w14:solidFill>
              <w14:srgbClr w14:val="000000"/>
            </w14:solidFill>
          </w14:textFill>
        </w:rPr>
        <w:t>.</w:t>
      </w:r>
    </w:p>
    <w:p>
      <w:pPr>
        <w:pStyle w:val="Normal.0"/>
        <w:ind w:left="709" w:firstLine="0"/>
        <w:rPr>
          <w:rFonts w:ascii="Gill Sans MT" w:cs="Gill Sans MT" w:hAnsi="Gill Sans MT" w:eastAsia="Gill Sans MT"/>
          <w:b w:val="1"/>
          <w:bCs w:val="1"/>
          <w:outline w:val="0"/>
          <w:color w:val="000000"/>
          <w:u w:color="000000"/>
          <w14:textFill>
            <w14:solidFill>
              <w14:srgbClr w14:val="000000"/>
            </w14:solidFill>
          </w14:textFill>
        </w:rPr>
      </w:pPr>
    </w:p>
    <w:p>
      <w:pPr>
        <w:pStyle w:val="Normal.0"/>
        <w:ind w:left="709" w:firstLine="0"/>
        <w:rPr>
          <w:rFonts w:ascii="Gill Sans MT" w:cs="Gill Sans MT" w:hAnsi="Gill Sans MT" w:eastAsia="Gill Sans MT"/>
          <w:outline w:val="0"/>
          <w:color w:val="000000"/>
          <w:sz w:val="24"/>
          <w:szCs w:val="24"/>
          <w:u w:color="000000"/>
          <w14:textFill>
            <w14:solidFill>
              <w14:srgbClr w14:val="000000"/>
            </w14:solidFill>
          </w14:textFill>
        </w:rPr>
      </w:pPr>
      <w:r>
        <w:rPr>
          <w:rFonts w:ascii="Gill Sans MT" w:cs="Gill Sans MT" w:hAnsi="Gill Sans MT" w:eastAsia="Gill Sans MT"/>
          <w:outline w:val="0"/>
          <w:color w:val="000000"/>
          <w:sz w:val="24"/>
          <w:szCs w:val="24"/>
          <w:u w:color="000000"/>
          <w:rtl w:val="0"/>
          <w:lang w:val="nl-NL"/>
          <w14:textFill>
            <w14:solidFill>
              <w14:srgbClr w14:val="000000"/>
            </w14:solidFill>
          </w14:textFill>
        </w:rPr>
        <w:t>Al onze bijeenkomsten waren goed bezocht. De lezingen op maandag trokken gemiddeld 75 betalende bezoekers. De gratis introductie-bijenkomsten op dinsdag waren allemaal volgeboekt (30 deelnemers). Voor de filosofische tafels op vrijdag geldt hetzelfde (max 20 deelnemers).</w:t>
      </w:r>
    </w:p>
    <w:p>
      <w:pPr>
        <w:pStyle w:val="Normal.0"/>
        <w:ind w:left="708" w:firstLine="0"/>
        <w:rPr>
          <w:rFonts w:ascii="Gill Sans" w:cs="Gill Sans" w:hAnsi="Gill Sans" w:eastAsia="Gill Sans"/>
          <w:outline w:val="0"/>
          <w:color w:val="000000"/>
          <w:sz w:val="24"/>
          <w:szCs w:val="24"/>
          <w:u w:color="000000"/>
          <w14:textFill>
            <w14:solidFill>
              <w14:srgbClr w14:val="000000"/>
            </w14:solidFill>
          </w14:textFill>
        </w:rPr>
      </w:pPr>
    </w:p>
    <w:p>
      <w:pPr>
        <w:pStyle w:val="Normal.0"/>
        <w:ind w:left="708" w:firstLine="0"/>
        <w:rPr>
          <w:rFonts w:ascii="Gill Sans" w:cs="Gill Sans" w:hAnsi="Gill Sans" w:eastAsia="Gill Sans"/>
          <w:outline w:val="0"/>
          <w:color w:val="000000"/>
          <w:sz w:val="24"/>
          <w:szCs w:val="24"/>
          <w:u w:color="000000"/>
          <w14:textFill>
            <w14:solidFill>
              <w14:srgbClr w14:val="000000"/>
            </w14:solidFill>
          </w14:textFill>
        </w:rPr>
      </w:pPr>
      <w:r>
        <w:rPr>
          <w:rFonts w:ascii="Gill Sans" w:hAnsi="Gill Sans"/>
          <w:outline w:val="0"/>
          <w:color w:val="000000"/>
          <w:sz w:val="24"/>
          <w:szCs w:val="24"/>
          <w:u w:color="000000"/>
          <w:rtl w:val="0"/>
          <w:lang w:val="nl-NL"/>
          <w14:textFill>
            <w14:solidFill>
              <w14:srgbClr w14:val="000000"/>
            </w14:solidFill>
          </w14:textFill>
        </w:rPr>
        <w:t>De Stadkamer vraagt geen huur, rekent alleen kosten voor koffie/thee in de pauze. Verder wordt een passende tegenprestatie gevraagd voor het ter beschikking stellen van de zaal. Dit is in overleg vorm gegeven door een gratis introductiecursus 1x per maand over bekende filosofen, verzorgd door een aantal bestuursleden.  Bezoekers melden zich aan en betalen voor de lezingen vooraf bij Stadkamer. Op de derde maandag van de maand kunnen we steeds terecht.</w:t>
      </w:r>
      <w:r>
        <w:rPr>
          <w:rFonts w:ascii="Gill Sans" w:cs="Gill Sans" w:hAnsi="Gill Sans" w:eastAsia="Gill Sans"/>
          <w:outline w:val="0"/>
          <w:color w:val="000000"/>
          <w:sz w:val="24"/>
          <w:szCs w:val="24"/>
          <w:u w:color="000000"/>
          <w14:textFill>
            <w14:solidFill>
              <w14:srgbClr w14:val="000000"/>
            </w14:solidFill>
          </w14:textFill>
        </w:rPr>
        <w:br w:type="textWrapping"/>
      </w:r>
    </w:p>
    <w:p>
      <w:pPr>
        <w:pStyle w:val="heading 2"/>
        <w:rPr>
          <w:rFonts w:ascii="Gill Sans" w:cs="Gill Sans" w:hAnsi="Gill Sans" w:eastAsia="Gill Sans"/>
          <w:outline w:val="0"/>
          <w:color w:val="000000"/>
          <w:sz w:val="24"/>
          <w:szCs w:val="24"/>
          <w:u w:color="000000"/>
          <w14:textFill>
            <w14:solidFill>
              <w14:srgbClr w14:val="000000"/>
            </w14:solidFill>
          </w14:textFill>
        </w:rPr>
      </w:pPr>
      <w:bookmarkStart w:name="_Toc11" w:id="11"/>
      <w:r>
        <w:rPr>
          <w:rStyle w:val="Geen A"/>
          <w:rFonts w:cs="Arial Unicode MS" w:eastAsia="Arial Unicode MS"/>
          <w:rtl w:val="0"/>
          <w:lang w:val="nl-NL"/>
        </w:rPr>
        <w:t xml:space="preserve">3.4 </w:t>
        <w:tab/>
        <w:t>Wandelingen en Caf</w:t>
      </w:r>
      <w:r>
        <w:rPr>
          <w:rStyle w:val="Geen A"/>
          <w:rFonts w:cs="Arial Unicode MS" w:eastAsia="Arial Unicode MS" w:hint="default"/>
          <w:rtl w:val="0"/>
          <w:lang w:val="nl-NL"/>
        </w:rPr>
        <w:t xml:space="preserve">é </w:t>
      </w:r>
      <w:r>
        <w:rPr>
          <w:rStyle w:val="Geen A"/>
          <w:rFonts w:cs="Arial Unicode MS" w:eastAsia="Arial Unicode MS"/>
          <w:rtl w:val="0"/>
          <w:lang w:val="nl-NL"/>
        </w:rPr>
        <w:t>Sofie</w:t>
      </w:r>
      <w:r>
        <w:rPr>
          <w:rFonts w:ascii="Gill Sans" w:cs="Gill Sans" w:hAnsi="Gill Sans" w:eastAsia="Gill Sans"/>
          <w:outline w:val="0"/>
          <w:color w:val="000000"/>
          <w:sz w:val="24"/>
          <w:szCs w:val="24"/>
          <w:u w:color="000000"/>
          <w14:textFill>
            <w14:solidFill>
              <w14:srgbClr w14:val="000000"/>
            </w14:solidFill>
          </w14:textFill>
        </w:rPr>
        <w:br w:type="textWrapping"/>
      </w:r>
      <w:r>
        <w:rPr>
          <w:rFonts w:ascii="Gill Sans" w:cs="Gill Sans" w:hAnsi="Gill Sans" w:eastAsia="Gill Sans"/>
          <w:outline w:val="0"/>
          <w:color w:val="000000"/>
          <w:sz w:val="24"/>
          <w:szCs w:val="24"/>
          <w:u w:color="000000"/>
          <w14:textFill>
            <w14:solidFill>
              <w14:srgbClr w14:val="000000"/>
            </w14:solidFill>
          </w14:textFill>
        </w:rPr>
        <w:tab/>
      </w:r>
      <w:r>
        <w:rPr>
          <w:rFonts w:ascii="Gill Sans MT" w:cs="Gill Sans MT" w:hAnsi="Gill Sans MT" w:eastAsia="Gill Sans MT"/>
          <w:outline w:val="0"/>
          <w:color w:val="000000"/>
          <w:sz w:val="24"/>
          <w:szCs w:val="24"/>
          <w:u w:color="000000"/>
          <w:rtl w:val="0"/>
          <w:lang w:val="nl-NL"/>
          <w14:textFill>
            <w14:solidFill>
              <w14:srgbClr w14:val="000000"/>
            </w14:solidFill>
          </w14:textFill>
        </w:rPr>
        <w:t>Voor het 7e jaar organiseert het Filosofisch Caf</w:t>
      </w:r>
      <w:r>
        <w:rPr>
          <w:rFonts w:ascii="Gill Sans MT" w:cs="Gill Sans MT" w:hAnsi="Gill Sans MT" w:eastAsia="Gill Sans MT"/>
          <w:outline w:val="0"/>
          <w:color w:val="000000"/>
          <w:sz w:val="24"/>
          <w:szCs w:val="24"/>
          <w:u w:color="000000"/>
          <w:rtl w:val="0"/>
          <w:lang w:val="nl-NL"/>
          <w14:textFill>
            <w14:solidFill>
              <w14:srgbClr w14:val="000000"/>
            </w14:solidFill>
          </w14:textFill>
        </w:rPr>
        <w:t xml:space="preserve">é </w:t>
      </w:r>
      <w:r>
        <w:rPr>
          <w:rFonts w:ascii="Gill Sans MT" w:cs="Gill Sans MT" w:hAnsi="Gill Sans MT" w:eastAsia="Gill Sans MT"/>
          <w:outline w:val="0"/>
          <w:color w:val="000000"/>
          <w:sz w:val="24"/>
          <w:szCs w:val="24"/>
          <w:u w:color="000000"/>
          <w:rtl w:val="0"/>
          <w:lang w:val="nl-NL"/>
          <w14:textFill>
            <w14:solidFill>
              <w14:srgbClr w14:val="000000"/>
            </w14:solidFill>
          </w14:textFill>
        </w:rPr>
        <w:t>de Wandelingen.</w:t>
      </w:r>
      <w:bookmarkEnd w:id="11"/>
    </w:p>
    <w:p>
      <w:pPr>
        <w:pStyle w:val="Normal.0"/>
        <w:ind w:left="709" w:firstLine="0"/>
        <w:rPr>
          <w:rFonts w:ascii="Gill Sans MT" w:cs="Gill Sans MT" w:hAnsi="Gill Sans MT" w:eastAsia="Gill Sans MT"/>
          <w:outline w:val="0"/>
          <w:color w:val="000000"/>
          <w:sz w:val="24"/>
          <w:szCs w:val="24"/>
          <w:u w:color="000000"/>
          <w14:textFill>
            <w14:solidFill>
              <w14:srgbClr w14:val="000000"/>
            </w14:solidFill>
          </w14:textFill>
        </w:rPr>
      </w:pPr>
      <w:r>
        <w:rPr>
          <w:rFonts w:ascii="Gill Sans MT" w:cs="Gill Sans MT" w:hAnsi="Gill Sans MT" w:eastAsia="Gill Sans MT"/>
          <w:outline w:val="0"/>
          <w:color w:val="000000"/>
          <w:sz w:val="24"/>
          <w:szCs w:val="24"/>
          <w:u w:color="000000"/>
          <w:rtl w:val="0"/>
          <w:lang w:val="nl-NL"/>
          <w14:textFill>
            <w14:solidFill>
              <w14:srgbClr w14:val="000000"/>
            </w14:solidFill>
          </w14:textFill>
        </w:rPr>
        <w:t>Rinske organiseert deze eens per maand, afgewisseld met Caf</w:t>
      </w:r>
      <w:r>
        <w:rPr>
          <w:rFonts w:ascii="Gill Sans MT" w:cs="Gill Sans MT" w:hAnsi="Gill Sans MT" w:eastAsia="Gill Sans MT"/>
          <w:outline w:val="0"/>
          <w:color w:val="000000"/>
          <w:sz w:val="24"/>
          <w:szCs w:val="24"/>
          <w:u w:color="000000"/>
          <w:rtl w:val="0"/>
          <w:lang w:val="nl-NL"/>
          <w14:textFill>
            <w14:solidFill>
              <w14:srgbClr w14:val="000000"/>
            </w14:solidFill>
          </w14:textFill>
        </w:rPr>
        <w:t xml:space="preserve">é </w:t>
      </w:r>
      <w:r>
        <w:rPr>
          <w:rFonts w:ascii="Gill Sans MT" w:cs="Gill Sans MT" w:hAnsi="Gill Sans MT" w:eastAsia="Gill Sans MT"/>
          <w:outline w:val="0"/>
          <w:color w:val="000000"/>
          <w:sz w:val="24"/>
          <w:szCs w:val="24"/>
          <w:u w:color="000000"/>
          <w:rtl w:val="0"/>
          <w:lang w:val="nl-NL"/>
          <w14:textFill>
            <w14:solidFill>
              <w14:srgbClr w14:val="000000"/>
            </w14:solidFill>
          </w14:textFill>
        </w:rPr>
        <w:t>Sofie, steeds 2 weken daarna. Voor de wandelingen verzamelen de deelnemers</w:t>
      </w:r>
      <w:r>
        <w:rPr>
          <w:rFonts w:ascii="Gill Sans MT" w:cs="Gill Sans MT" w:hAnsi="Gill Sans MT" w:eastAsia="Gill Sans MT"/>
          <w:outline w:val="0"/>
          <w:color w:val="000000"/>
          <w:sz w:val="24"/>
          <w:szCs w:val="24"/>
          <w:u w:color="000000"/>
          <w:rtl w:val="0"/>
          <w:lang w:val="nl-NL"/>
          <w14:textFill>
            <w14:solidFill>
              <w14:srgbClr w14:val="000000"/>
            </w14:solidFill>
          </w14:textFill>
        </w:rPr>
        <w:t> </w:t>
      </w:r>
      <w:r>
        <w:rPr>
          <w:rFonts w:ascii="Gill Sans MT" w:cs="Gill Sans MT" w:hAnsi="Gill Sans MT" w:eastAsia="Gill Sans MT"/>
          <w:outline w:val="0"/>
          <w:color w:val="000000"/>
          <w:sz w:val="24"/>
          <w:szCs w:val="24"/>
          <w:u w:color="000000"/>
          <w:rtl w:val="0"/>
          <w:lang w:val="nl-NL"/>
          <w14:textFill>
            <w14:solidFill>
              <w14:srgbClr w14:val="000000"/>
            </w14:solidFill>
          </w14:textFill>
        </w:rPr>
        <w:t>bij lunchcaf</w:t>
      </w:r>
      <w:r>
        <w:rPr>
          <w:rFonts w:ascii="Gill Sans MT" w:cs="Gill Sans MT" w:hAnsi="Gill Sans MT" w:eastAsia="Gill Sans MT"/>
          <w:outline w:val="0"/>
          <w:color w:val="000000"/>
          <w:sz w:val="24"/>
          <w:szCs w:val="24"/>
          <w:u w:color="000000"/>
          <w:rtl w:val="0"/>
          <w:lang w:val="nl-NL"/>
          <w14:textFill>
            <w14:solidFill>
              <w14:srgbClr w14:val="000000"/>
            </w14:solidFill>
          </w14:textFill>
        </w:rPr>
        <w:t xml:space="preserve">é </w:t>
      </w:r>
      <w:r>
        <w:rPr>
          <w:rFonts w:ascii="Gill Sans MT" w:cs="Gill Sans MT" w:hAnsi="Gill Sans MT" w:eastAsia="Gill Sans MT"/>
          <w:outline w:val="0"/>
          <w:color w:val="000000"/>
          <w:sz w:val="24"/>
          <w:szCs w:val="24"/>
          <w:u w:color="000000"/>
          <w:rtl w:val="0"/>
          <w:lang w:val="nl-NL"/>
          <w14:textFill>
            <w14:solidFill>
              <w14:srgbClr w14:val="000000"/>
            </w14:solidFill>
          </w14:textFill>
        </w:rPr>
        <w:t>Saeed, een warme, welkome locatie aan de rand van de Zwolse binnenstad. Men bespreekt een thema, vraag of statement tijdens het lopen. De koppels wandelen anderhalf uur. Dan is er een nazit, met gelegenheid voor een drankje en een ontmoeting met medewandelaars. Zo kan verder over het gespreksonderwerp van gedachten worden gewisseld.</w:t>
      </w:r>
    </w:p>
    <w:p>
      <w:pPr>
        <w:pStyle w:val="Normal.0"/>
        <w:ind w:left="709" w:firstLine="0"/>
        <w:rPr>
          <w:rFonts w:ascii="Gill Sans MT" w:cs="Gill Sans MT" w:hAnsi="Gill Sans MT" w:eastAsia="Gill Sans MT"/>
          <w:outline w:val="0"/>
          <w:color w:val="000000"/>
          <w:sz w:val="24"/>
          <w:szCs w:val="24"/>
          <w:u w:color="000000"/>
          <w14:textFill>
            <w14:solidFill>
              <w14:srgbClr w14:val="000000"/>
            </w14:solidFill>
          </w14:textFill>
        </w:rPr>
      </w:pPr>
      <w:r>
        <w:rPr>
          <w:rFonts w:ascii="Gill Sans MT" w:cs="Gill Sans MT" w:hAnsi="Gill Sans MT" w:eastAsia="Gill Sans MT"/>
          <w:outline w:val="0"/>
          <w:color w:val="000000"/>
          <w:sz w:val="24"/>
          <w:szCs w:val="24"/>
          <w:u w:color="000000"/>
          <w:rtl w:val="0"/>
          <w:lang w:val="nl-NL"/>
          <w14:textFill>
            <w14:solidFill>
              <w14:srgbClr w14:val="000000"/>
            </w14:solidFill>
          </w14:textFill>
        </w:rPr>
        <w:t>Caf</w:t>
      </w:r>
      <w:r>
        <w:rPr>
          <w:rFonts w:ascii="Gill Sans MT" w:cs="Gill Sans MT" w:hAnsi="Gill Sans MT" w:eastAsia="Gill Sans MT"/>
          <w:outline w:val="0"/>
          <w:color w:val="000000"/>
          <w:sz w:val="24"/>
          <w:szCs w:val="24"/>
          <w:u w:color="000000"/>
          <w:rtl w:val="0"/>
          <w:lang w:val="nl-NL"/>
          <w14:textFill>
            <w14:solidFill>
              <w14:srgbClr w14:val="000000"/>
            </w14:solidFill>
          </w14:textFill>
        </w:rPr>
        <w:t xml:space="preserve">é </w:t>
      </w:r>
      <w:r>
        <w:rPr>
          <w:rFonts w:ascii="Gill Sans MT" w:cs="Gill Sans MT" w:hAnsi="Gill Sans MT" w:eastAsia="Gill Sans MT"/>
          <w:outline w:val="0"/>
          <w:color w:val="000000"/>
          <w:sz w:val="24"/>
          <w:szCs w:val="24"/>
          <w:u w:color="000000"/>
          <w:rtl w:val="0"/>
          <w:lang w:val="nl-NL"/>
          <w14:textFill>
            <w14:solidFill>
              <w14:srgbClr w14:val="000000"/>
            </w14:solidFill>
          </w14:textFill>
        </w:rPr>
        <w:t>Sofie is een uitvloeisel van de wandelactiviteit. De deelnemers gaven ooit aan elkaar vaker te willen treffen. Ook deze activiteit vindt plaats bij Saeed. In grote lijnen vallen de gespreksonderwerpen ook hier onder 'filosofie-light' /alledaagse filosofie.</w:t>
      </w:r>
    </w:p>
    <w:p>
      <w:pPr>
        <w:pStyle w:val="Normal.0"/>
        <w:rPr>
          <w:rFonts w:ascii="Gill Sans" w:cs="Gill Sans" w:hAnsi="Gill Sans" w:eastAsia="Gill Sans"/>
          <w:outline w:val="0"/>
          <w:color w:val="000000"/>
          <w:sz w:val="24"/>
          <w:szCs w:val="24"/>
          <w:u w:color="000000"/>
          <w14:textFill>
            <w14:solidFill>
              <w14:srgbClr w14:val="000000"/>
            </w14:solidFill>
          </w14:textFill>
        </w:rPr>
      </w:pPr>
    </w:p>
    <w:p>
      <w:pPr>
        <w:pStyle w:val="heading 2"/>
      </w:pPr>
      <w:bookmarkStart w:name="_Toc12" w:id="12"/>
      <w:r>
        <w:rPr>
          <w:rStyle w:val="Geen A"/>
          <w:rFonts w:cs="Arial Unicode MS" w:eastAsia="Arial Unicode MS"/>
          <w:rtl w:val="0"/>
          <w:lang w:val="nl-NL"/>
        </w:rPr>
        <w:t xml:space="preserve">3.5 </w:t>
        <w:tab/>
        <w:t xml:space="preserve">Leesgroepen </w:t>
      </w:r>
      <w:bookmarkEnd w:id="12"/>
    </w:p>
    <w:p>
      <w:pPr>
        <w:pStyle w:val="Normal.0"/>
        <w:ind w:left="708" w:firstLine="0"/>
        <w:rPr>
          <w:rFonts w:ascii="Gill Sans" w:cs="Gill Sans" w:hAnsi="Gill Sans" w:eastAsia="Gill Sans"/>
          <w:outline w:val="0"/>
          <w:color w:val="000000"/>
          <w:sz w:val="24"/>
          <w:szCs w:val="24"/>
          <w:u w:color="000000"/>
          <w14:textFill>
            <w14:solidFill>
              <w14:srgbClr w14:val="000000"/>
            </w14:solidFill>
          </w14:textFill>
        </w:rPr>
      </w:pPr>
      <w:r>
        <w:rPr>
          <w:rFonts w:ascii="Gill Sans" w:hAnsi="Gill Sans"/>
          <w:outline w:val="0"/>
          <w:color w:val="000000"/>
          <w:sz w:val="24"/>
          <w:szCs w:val="24"/>
          <w:u w:color="000000"/>
          <w:rtl w:val="0"/>
          <w:lang w:val="nl-NL"/>
          <w14:textFill>
            <w14:solidFill>
              <w14:srgbClr w14:val="000000"/>
            </w14:solidFill>
          </w14:textFill>
        </w:rPr>
        <w:t>(elk met gewoonlijk vijf bijeenkomsten onder leiding van een bestuurslid, steeds bij een van de deelnemers thuis)</w:t>
      </w:r>
    </w:p>
    <w:p>
      <w:pPr>
        <w:pStyle w:val="Normal.0"/>
        <w:ind w:left="709" w:firstLine="0"/>
        <w:rPr>
          <w:rFonts w:ascii="Gill Sans MT" w:cs="Gill Sans MT" w:hAnsi="Gill Sans MT" w:eastAsia="Gill Sans MT"/>
          <w:sz w:val="24"/>
          <w:szCs w:val="24"/>
        </w:rPr>
      </w:pPr>
      <w:r>
        <w:rPr>
          <w:rFonts w:ascii="Gill Sans MT" w:cs="Gill Sans MT" w:hAnsi="Gill Sans MT" w:eastAsia="Gill Sans MT"/>
          <w:outline w:val="0"/>
          <w:color w:val="000000"/>
          <w:sz w:val="24"/>
          <w:szCs w:val="24"/>
          <w:u w:color="000000"/>
          <w:rtl w:val="0"/>
          <w:lang w:val="nl-NL"/>
          <w14:textFill>
            <w14:solidFill>
              <w14:srgbClr w14:val="000000"/>
            </w14:solidFill>
          </w14:textFill>
        </w:rPr>
        <w:t xml:space="preserve">De leesgroepen werden druk bezocht: </w:t>
      </w:r>
    </w:p>
    <w:p>
      <w:pPr>
        <w:pStyle w:val="Normal.0"/>
        <w:ind w:left="709" w:firstLine="0"/>
        <w:rPr>
          <w:rFonts w:ascii="Gill Sans MT" w:cs="Gill Sans MT" w:hAnsi="Gill Sans MT" w:eastAsia="Gill Sans MT"/>
          <w:outline w:val="0"/>
          <w:color w:val="000000"/>
          <w:sz w:val="24"/>
          <w:szCs w:val="24"/>
          <w:u w:color="000000"/>
          <w14:textFill>
            <w14:solidFill>
              <w14:srgbClr w14:val="000000"/>
            </w14:solidFill>
          </w14:textFill>
        </w:rPr>
      </w:pPr>
      <w:r>
        <w:rPr>
          <w:rFonts w:ascii="Gill Sans MT" w:cs="Gill Sans MT" w:hAnsi="Gill Sans MT" w:eastAsia="Gill Sans MT"/>
          <w:outline w:val="0"/>
          <w:color w:val="000000"/>
          <w:sz w:val="24"/>
          <w:szCs w:val="24"/>
          <w:u w:color="000000"/>
          <w:rtl w:val="0"/>
          <w:lang w:val="nl-NL"/>
          <w14:textFill>
            <w14:solidFill>
              <w14:srgbClr w14:val="000000"/>
            </w14:solidFill>
          </w14:textFill>
        </w:rPr>
        <w:t xml:space="preserve">In het voorjaar waren er leesgroepen over Buber (olv Wimke van </w:t>
      </w:r>
      <w:r>
        <w:rPr>
          <w:rFonts w:ascii="Gill Sans MT" w:cs="Gill Sans MT" w:hAnsi="Gill Sans MT" w:eastAsia="Gill Sans MT"/>
          <w:outline w:val="0"/>
          <w:color w:val="000000"/>
          <w:sz w:val="24"/>
          <w:szCs w:val="24"/>
          <w:u w:color="000000"/>
          <w:rtl w:val="0"/>
          <w:lang w:val="nl-NL"/>
          <w14:textFill>
            <w14:solidFill>
              <w14:srgbClr w14:val="000000"/>
            </w14:solidFill>
          </w14:textFill>
        </w:rPr>
        <w:t>’</w:t>
      </w:r>
      <w:r>
        <w:rPr>
          <w:rFonts w:ascii="Gill Sans MT" w:cs="Gill Sans MT" w:hAnsi="Gill Sans MT" w:eastAsia="Gill Sans MT"/>
          <w:outline w:val="0"/>
          <w:color w:val="000000"/>
          <w:sz w:val="24"/>
          <w:szCs w:val="24"/>
          <w:u w:color="000000"/>
          <w:rtl w:val="0"/>
          <w:lang w:val="nl-NL"/>
          <w14:textFill>
            <w14:solidFill>
              <w14:srgbClr w14:val="000000"/>
            </w14:solidFill>
          </w14:textFill>
        </w:rPr>
        <w:t>t Spijker), Eckhart (olv Nelly Sporre), Afgunst (boek van R. Compaijen, olv Joost Kuiper), Nietzsche (olv Ronald Wolbink).</w:t>
      </w:r>
    </w:p>
    <w:p>
      <w:pPr>
        <w:pStyle w:val="Normal.0"/>
        <w:ind w:left="709" w:firstLine="0"/>
        <w:rPr>
          <w:rFonts w:ascii="Gill Sans MT" w:cs="Gill Sans MT" w:hAnsi="Gill Sans MT" w:eastAsia="Gill Sans MT"/>
          <w:outline w:val="0"/>
          <w:color w:val="000000"/>
          <w:sz w:val="24"/>
          <w:szCs w:val="24"/>
          <w:u w:color="000000"/>
          <w14:textFill>
            <w14:solidFill>
              <w14:srgbClr w14:val="000000"/>
            </w14:solidFill>
          </w14:textFill>
        </w:rPr>
      </w:pPr>
    </w:p>
    <w:p>
      <w:pPr>
        <w:pStyle w:val="Normal.0"/>
        <w:ind w:left="709" w:firstLine="0"/>
        <w:rPr>
          <w:rFonts w:ascii="Gill Sans" w:cs="Gill Sans" w:hAnsi="Gill Sans" w:eastAsia="Gill Sans"/>
          <w:outline w:val="0"/>
          <w:color w:val="000000"/>
          <w:sz w:val="24"/>
          <w:szCs w:val="24"/>
          <w:u w:color="000000"/>
          <w14:textFill>
            <w14:solidFill>
              <w14:srgbClr w14:val="000000"/>
            </w14:solidFill>
          </w14:textFill>
        </w:rPr>
      </w:pPr>
      <w:r>
        <w:rPr>
          <w:rFonts w:ascii="Gill Sans MT" w:cs="Gill Sans MT" w:hAnsi="Gill Sans MT" w:eastAsia="Gill Sans MT"/>
          <w:outline w:val="0"/>
          <w:color w:val="000000"/>
          <w:sz w:val="24"/>
          <w:szCs w:val="24"/>
          <w:u w:color="000000"/>
          <w:rtl w:val="0"/>
          <w:lang w:val="nl-NL"/>
          <w14:textFill>
            <w14:solidFill>
              <w14:srgbClr w14:val="000000"/>
            </w14:solidFill>
          </w14:textFill>
        </w:rPr>
        <w:t>In het najaar waren er 2 leesgroepen over Camus (olv. van Theo vd Vliet en Gijs  Jonkers) en een leesgroep over Socrates (olv Ronald Wolbink)</w:t>
      </w:r>
      <w:r>
        <w:rPr>
          <w:outline w:val="0"/>
          <w:color w:val="000000"/>
          <w:u w:color="000000"/>
          <w:rtl w:val="0"/>
          <w:lang w:val="nl-NL"/>
          <w14:textFill>
            <w14:solidFill>
              <w14:srgbClr w14:val="000000"/>
            </w14:solidFill>
          </w14:textFill>
        </w:rPr>
        <w:t>.</w:t>
      </w:r>
      <w:r>
        <w:rPr>
          <w:outline w:val="0"/>
          <w:color w:val="000000"/>
          <w:sz w:val="24"/>
          <w:szCs w:val="24"/>
          <w:u w:color="000000"/>
          <w14:textFill>
            <w14:solidFill>
              <w14:srgbClr w14:val="000000"/>
            </w14:solidFill>
          </w14:textFill>
        </w:rPr>
        <w:br w:type="textWrapping"/>
      </w:r>
    </w:p>
    <w:p>
      <w:pPr>
        <w:pStyle w:val="heading 2"/>
      </w:pPr>
      <w:bookmarkStart w:name="_Toc13" w:id="13"/>
      <w:r>
        <w:rPr>
          <w:rStyle w:val="Geen A"/>
          <w:rFonts w:cs="Arial Unicode MS" w:eastAsia="Arial Unicode MS"/>
          <w:rtl w:val="0"/>
          <w:lang w:val="nl-NL"/>
        </w:rPr>
        <w:t xml:space="preserve">3.6 </w:t>
        <w:tab/>
        <w:t>Reeks grote filosofen</w:t>
      </w:r>
      <w:bookmarkEnd w:id="13"/>
    </w:p>
    <w:p>
      <w:pPr>
        <w:pStyle w:val="Normal.0"/>
        <w:spacing w:line="276" w:lineRule="auto"/>
        <w:ind w:left="709" w:firstLine="0"/>
        <w:rPr>
          <w:rFonts w:ascii="Gill Sans MT" w:cs="Gill Sans MT" w:hAnsi="Gill Sans MT" w:eastAsia="Gill Sans MT"/>
          <w:outline w:val="0"/>
          <w:color w:val="000000"/>
          <w:u w:color="000000"/>
          <w14:textFill>
            <w14:solidFill>
              <w14:srgbClr w14:val="000000"/>
            </w14:solidFill>
          </w14:textFill>
        </w:rPr>
      </w:pPr>
      <w:r>
        <w:rPr>
          <w:rFonts w:ascii="Gill Sans MT" w:cs="Gill Sans MT" w:hAnsi="Gill Sans MT" w:eastAsia="Gill Sans MT"/>
          <w:b w:val="1"/>
          <w:bCs w:val="1"/>
          <w:outline w:val="0"/>
          <w:color w:val="000000"/>
          <w:sz w:val="24"/>
          <w:szCs w:val="24"/>
          <w:u w:color="000000"/>
          <w:rtl w:val="0"/>
          <w:lang w:val="nl-NL"/>
          <w14:textFill>
            <w14:solidFill>
              <w14:srgbClr w14:val="000000"/>
            </w14:solidFill>
          </w14:textFill>
        </w:rPr>
        <w:t xml:space="preserve">Introductie filosofen </w:t>
      </w:r>
      <w:r>
        <w:rPr>
          <w:rFonts w:ascii="Gill Sans MT" w:cs="Gill Sans MT" w:hAnsi="Gill Sans MT" w:eastAsia="Gill Sans MT"/>
          <w:outline w:val="0"/>
          <w:color w:val="000000"/>
          <w:sz w:val="24"/>
          <w:szCs w:val="24"/>
          <w:u w:color="000000"/>
          <w:rtl w:val="0"/>
          <w:lang w:val="nl-NL"/>
          <w14:textFill>
            <w14:solidFill>
              <w14:srgbClr w14:val="000000"/>
            </w14:solidFill>
          </w14:textFill>
        </w:rPr>
        <w:t>(plaats:</w:t>
      </w:r>
      <w:r>
        <w:rPr>
          <w:rFonts w:ascii="Gill Sans MT" w:cs="Gill Sans MT" w:hAnsi="Gill Sans MT" w:eastAsia="Gill Sans MT"/>
          <w:b w:val="1"/>
          <w:bCs w:val="1"/>
          <w:outline w:val="0"/>
          <w:color w:val="000000"/>
          <w:sz w:val="24"/>
          <w:szCs w:val="24"/>
          <w:u w:color="000000"/>
          <w:rtl w:val="0"/>
          <w:lang w:val="nl-NL"/>
          <w14:textFill>
            <w14:solidFill>
              <w14:srgbClr w14:val="000000"/>
            </w14:solidFill>
          </w14:textFill>
        </w:rPr>
        <w:t xml:space="preserve"> </w:t>
      </w:r>
      <w:r>
        <w:rPr>
          <w:rFonts w:ascii="Gill Sans MT" w:cs="Gill Sans MT" w:hAnsi="Gill Sans MT" w:eastAsia="Gill Sans MT"/>
          <w:outline w:val="0"/>
          <w:color w:val="000000"/>
          <w:sz w:val="24"/>
          <w:szCs w:val="24"/>
          <w:u w:color="000000"/>
          <w:rtl w:val="0"/>
          <w:lang w:val="nl-NL"/>
          <w14:textFill>
            <w14:solidFill>
              <w14:srgbClr w14:val="000000"/>
            </w14:solidFill>
          </w14:textFill>
        </w:rPr>
        <w:t>Stadkamer, grote zaal)</w:t>
      </w:r>
    </w:p>
    <w:p>
      <w:pPr>
        <w:pStyle w:val="Normal.0"/>
        <w:spacing w:line="276" w:lineRule="auto"/>
        <w:ind w:left="709" w:firstLine="0"/>
        <w:rPr>
          <w:rFonts w:ascii="Gill Sans MT" w:cs="Gill Sans MT" w:hAnsi="Gill Sans MT" w:eastAsia="Gill Sans MT"/>
          <w:outline w:val="0"/>
          <w:color w:val="000000"/>
          <w:u w:color="000000"/>
          <w14:textFill>
            <w14:solidFill>
              <w14:srgbClr w14:val="000000"/>
            </w14:solidFill>
          </w14:textFill>
        </w:rPr>
      </w:pPr>
      <w:r>
        <w:rPr>
          <w:rFonts w:ascii="Gill Sans MT" w:cs="Gill Sans MT" w:hAnsi="Gill Sans MT" w:eastAsia="Gill Sans MT"/>
          <w:outline w:val="0"/>
          <w:color w:val="000000"/>
          <w:sz w:val="24"/>
          <w:szCs w:val="24"/>
          <w:u w:color="000000"/>
          <w:rtl w:val="0"/>
          <w:lang w:val="nl-NL"/>
          <w14:textFill>
            <w14:solidFill>
              <w14:srgbClr w14:val="000000"/>
            </w14:solidFill>
          </w14:textFill>
        </w:rPr>
        <w:t xml:space="preserve">Dinsdag 14 januari, 10.30 </w:t>
      </w:r>
      <w:r>
        <w:rPr>
          <w:rFonts w:ascii="Gill Sans MT" w:cs="Gill Sans MT" w:hAnsi="Gill Sans MT" w:eastAsia="Gill Sans MT"/>
          <w:outline w:val="0"/>
          <w:color w:val="000000"/>
          <w:sz w:val="24"/>
          <w:szCs w:val="24"/>
          <w:u w:color="000000"/>
          <w:rtl w:val="0"/>
          <w:lang w:val="nl-NL"/>
          <w14:textFill>
            <w14:solidFill>
              <w14:srgbClr w14:val="000000"/>
            </w14:solidFill>
          </w14:textFill>
        </w:rPr>
        <w:t xml:space="preserve">– </w:t>
      </w:r>
      <w:r>
        <w:rPr>
          <w:rFonts w:ascii="Gill Sans MT" w:cs="Gill Sans MT" w:hAnsi="Gill Sans MT" w:eastAsia="Gill Sans MT"/>
          <w:outline w:val="0"/>
          <w:color w:val="000000"/>
          <w:sz w:val="24"/>
          <w:szCs w:val="24"/>
          <w:u w:color="000000"/>
          <w:rtl w:val="0"/>
          <w:lang w:val="nl-NL"/>
          <w14:textFill>
            <w14:solidFill>
              <w14:srgbClr w14:val="000000"/>
            </w14:solidFill>
          </w14:textFill>
        </w:rPr>
        <w:t>12 uur, Aristoteles, door Gijs Jonkers</w:t>
      </w:r>
    </w:p>
    <w:p>
      <w:pPr>
        <w:pStyle w:val="Normal.0"/>
        <w:spacing w:line="276" w:lineRule="auto"/>
        <w:ind w:left="709" w:firstLine="0"/>
        <w:rPr>
          <w:rFonts w:ascii="Gill Sans MT" w:cs="Gill Sans MT" w:hAnsi="Gill Sans MT" w:eastAsia="Gill Sans MT"/>
          <w:outline w:val="0"/>
          <w:color w:val="000000"/>
          <w:u w:color="000000"/>
          <w14:textFill>
            <w14:solidFill>
              <w14:srgbClr w14:val="000000"/>
            </w14:solidFill>
          </w14:textFill>
        </w:rPr>
      </w:pPr>
      <w:r>
        <w:rPr>
          <w:rFonts w:ascii="Gill Sans MT" w:cs="Gill Sans MT" w:hAnsi="Gill Sans MT" w:eastAsia="Gill Sans MT"/>
          <w:outline w:val="0"/>
          <w:color w:val="000000"/>
          <w:sz w:val="24"/>
          <w:szCs w:val="24"/>
          <w:u w:color="000000"/>
          <w:rtl w:val="0"/>
          <w:lang w:val="nl-NL"/>
          <w14:textFill>
            <w14:solidFill>
              <w14:srgbClr w14:val="000000"/>
            </w14:solidFill>
          </w14:textFill>
        </w:rPr>
        <w:t xml:space="preserve">Dinsdag 11 februari, 10.30 </w:t>
      </w:r>
      <w:r>
        <w:rPr>
          <w:rFonts w:ascii="Gill Sans MT" w:cs="Gill Sans MT" w:hAnsi="Gill Sans MT" w:eastAsia="Gill Sans MT"/>
          <w:outline w:val="0"/>
          <w:color w:val="000000"/>
          <w:sz w:val="24"/>
          <w:szCs w:val="24"/>
          <w:u w:color="000000"/>
          <w:rtl w:val="0"/>
          <w:lang w:val="nl-NL"/>
          <w14:textFill>
            <w14:solidFill>
              <w14:srgbClr w14:val="000000"/>
            </w14:solidFill>
          </w14:textFill>
        </w:rPr>
        <w:t xml:space="preserve">– </w:t>
      </w:r>
      <w:r>
        <w:rPr>
          <w:rFonts w:ascii="Gill Sans MT" w:cs="Gill Sans MT" w:hAnsi="Gill Sans MT" w:eastAsia="Gill Sans MT"/>
          <w:outline w:val="0"/>
          <w:color w:val="000000"/>
          <w:sz w:val="24"/>
          <w:szCs w:val="24"/>
          <w:u w:color="000000"/>
          <w:rtl w:val="0"/>
          <w:lang w:val="nl-NL"/>
          <w14:textFill>
            <w14:solidFill>
              <w14:srgbClr w14:val="000000"/>
            </w14:solidFill>
          </w14:textFill>
        </w:rPr>
        <w:t>12 uur: Kierkegaard, door Nelly Sporre</w:t>
      </w:r>
    </w:p>
    <w:p>
      <w:pPr>
        <w:pStyle w:val="Normal.0"/>
        <w:spacing w:line="276" w:lineRule="auto"/>
        <w:ind w:left="709" w:firstLine="0"/>
        <w:rPr>
          <w:rFonts w:ascii="Gill Sans MT" w:cs="Gill Sans MT" w:hAnsi="Gill Sans MT" w:eastAsia="Gill Sans MT"/>
          <w:outline w:val="0"/>
          <w:color w:val="000000"/>
          <w:u w:color="000000"/>
          <w14:textFill>
            <w14:solidFill>
              <w14:srgbClr w14:val="000000"/>
            </w14:solidFill>
          </w14:textFill>
        </w:rPr>
      </w:pPr>
      <w:r>
        <w:rPr>
          <w:rFonts w:ascii="Gill Sans MT" w:cs="Gill Sans MT" w:hAnsi="Gill Sans MT" w:eastAsia="Gill Sans MT"/>
          <w:outline w:val="0"/>
          <w:color w:val="000000"/>
          <w:sz w:val="24"/>
          <w:szCs w:val="24"/>
          <w:u w:color="000000"/>
          <w:rtl w:val="0"/>
          <w:lang w:val="nl-NL"/>
          <w14:textFill>
            <w14:solidFill>
              <w14:srgbClr w14:val="000000"/>
            </w14:solidFill>
          </w14:textFill>
        </w:rPr>
        <w:t xml:space="preserve">Dinsdag 11 maart, 10.30 </w:t>
      </w:r>
      <w:r>
        <w:rPr>
          <w:rFonts w:ascii="Gill Sans MT" w:cs="Gill Sans MT" w:hAnsi="Gill Sans MT" w:eastAsia="Gill Sans MT"/>
          <w:outline w:val="0"/>
          <w:color w:val="000000"/>
          <w:sz w:val="24"/>
          <w:szCs w:val="24"/>
          <w:u w:color="000000"/>
          <w:rtl w:val="0"/>
          <w:lang w:val="nl-NL"/>
          <w14:textFill>
            <w14:solidFill>
              <w14:srgbClr w14:val="000000"/>
            </w14:solidFill>
          </w14:textFill>
        </w:rPr>
        <w:t xml:space="preserve">– </w:t>
      </w:r>
      <w:r>
        <w:rPr>
          <w:rFonts w:ascii="Gill Sans MT" w:cs="Gill Sans MT" w:hAnsi="Gill Sans MT" w:eastAsia="Gill Sans MT"/>
          <w:outline w:val="0"/>
          <w:color w:val="000000"/>
          <w:sz w:val="24"/>
          <w:szCs w:val="24"/>
          <w:u w:color="000000"/>
          <w:rtl w:val="0"/>
          <w:lang w:val="nl-NL"/>
          <w14:textFill>
            <w14:solidFill>
              <w14:srgbClr w14:val="000000"/>
            </w14:solidFill>
          </w14:textFill>
        </w:rPr>
        <w:t>12 uur: Nietzsche, door Ronald Wolbink</w:t>
      </w:r>
    </w:p>
    <w:p>
      <w:pPr>
        <w:pStyle w:val="Normal.0"/>
        <w:spacing w:line="276" w:lineRule="auto"/>
        <w:ind w:left="709" w:firstLine="0"/>
        <w:rPr>
          <w:rFonts w:ascii="Gill Sans MT" w:cs="Gill Sans MT" w:hAnsi="Gill Sans MT" w:eastAsia="Gill Sans MT"/>
          <w:outline w:val="0"/>
          <w:color w:val="000000"/>
          <w:u w:color="000000"/>
          <w14:textFill>
            <w14:solidFill>
              <w14:srgbClr w14:val="000000"/>
            </w14:solidFill>
          </w14:textFill>
        </w:rPr>
      </w:pPr>
      <w:r>
        <w:rPr>
          <w:rFonts w:ascii="Gill Sans MT" w:cs="Gill Sans MT" w:hAnsi="Gill Sans MT" w:eastAsia="Gill Sans MT"/>
          <w:outline w:val="0"/>
          <w:color w:val="000000"/>
          <w:sz w:val="24"/>
          <w:szCs w:val="24"/>
          <w:u w:color="000000"/>
          <w:rtl w:val="0"/>
          <w:lang w:val="nl-NL"/>
          <w14:textFill>
            <w14:solidFill>
              <w14:srgbClr w14:val="000000"/>
            </w14:solidFill>
          </w14:textFill>
        </w:rPr>
        <w:t xml:space="preserve">Dinsdag 8 april, 10.30 </w:t>
      </w:r>
      <w:r>
        <w:rPr>
          <w:rFonts w:ascii="Gill Sans MT" w:cs="Gill Sans MT" w:hAnsi="Gill Sans MT" w:eastAsia="Gill Sans MT"/>
          <w:outline w:val="0"/>
          <w:color w:val="000000"/>
          <w:sz w:val="24"/>
          <w:szCs w:val="24"/>
          <w:u w:color="000000"/>
          <w:rtl w:val="0"/>
          <w:lang w:val="nl-NL"/>
          <w14:textFill>
            <w14:solidFill>
              <w14:srgbClr w14:val="000000"/>
            </w14:solidFill>
          </w14:textFill>
        </w:rPr>
        <w:t xml:space="preserve">– </w:t>
      </w:r>
      <w:r>
        <w:rPr>
          <w:rFonts w:ascii="Gill Sans MT" w:cs="Gill Sans MT" w:hAnsi="Gill Sans MT" w:eastAsia="Gill Sans MT"/>
          <w:outline w:val="0"/>
          <w:color w:val="000000"/>
          <w:sz w:val="24"/>
          <w:szCs w:val="24"/>
          <w:u w:color="000000"/>
          <w:rtl w:val="0"/>
          <w:lang w:val="nl-NL"/>
          <w14:textFill>
            <w14:solidFill>
              <w14:srgbClr w14:val="000000"/>
            </w14:solidFill>
          </w14:textFill>
        </w:rPr>
        <w:t>12 uur: Sartre, door Theo van de Vliet</w:t>
      </w:r>
    </w:p>
    <w:p>
      <w:pPr>
        <w:pStyle w:val="Normal.0"/>
        <w:spacing w:line="276" w:lineRule="auto"/>
        <w:ind w:left="709" w:firstLine="0"/>
        <w:rPr>
          <w:rFonts w:ascii="Gill Sans MT" w:cs="Gill Sans MT" w:hAnsi="Gill Sans MT" w:eastAsia="Gill Sans MT"/>
          <w:outline w:val="0"/>
          <w:color w:val="000000"/>
          <w:u w:color="000000"/>
          <w14:textFill>
            <w14:solidFill>
              <w14:srgbClr w14:val="000000"/>
            </w14:solidFill>
          </w14:textFill>
        </w:rPr>
      </w:pPr>
      <w:r>
        <w:rPr>
          <w:rFonts w:ascii="Gill Sans MT" w:cs="Gill Sans MT" w:hAnsi="Gill Sans MT" w:eastAsia="Gill Sans MT"/>
          <w:outline w:val="0"/>
          <w:color w:val="000000"/>
          <w:sz w:val="24"/>
          <w:szCs w:val="24"/>
          <w:u w:color="000000"/>
          <w:rtl w:val="0"/>
          <w:lang w:val="nl-NL"/>
          <w14:textFill>
            <w14:solidFill>
              <w14:srgbClr w14:val="000000"/>
            </w14:solidFill>
          </w14:textFill>
        </w:rPr>
        <w:t xml:space="preserve">Dinsdag 9 september, 10.30 </w:t>
      </w:r>
      <w:r>
        <w:rPr>
          <w:rFonts w:ascii="Gill Sans MT" w:cs="Gill Sans MT" w:hAnsi="Gill Sans MT" w:eastAsia="Gill Sans MT"/>
          <w:outline w:val="0"/>
          <w:color w:val="000000"/>
          <w:sz w:val="24"/>
          <w:szCs w:val="24"/>
          <w:u w:color="000000"/>
          <w:rtl w:val="0"/>
          <w:lang w:val="nl-NL"/>
          <w14:textFill>
            <w14:solidFill>
              <w14:srgbClr w14:val="000000"/>
            </w14:solidFill>
          </w14:textFill>
        </w:rPr>
        <w:t xml:space="preserve">– </w:t>
      </w:r>
      <w:r>
        <w:rPr>
          <w:rFonts w:ascii="Gill Sans MT" w:cs="Gill Sans MT" w:hAnsi="Gill Sans MT" w:eastAsia="Gill Sans MT"/>
          <w:outline w:val="0"/>
          <w:color w:val="000000"/>
          <w:sz w:val="24"/>
          <w:szCs w:val="24"/>
          <w:u w:color="000000"/>
          <w:rtl w:val="0"/>
          <w:lang w:val="nl-NL"/>
          <w14:textFill>
            <w14:solidFill>
              <w14:srgbClr w14:val="000000"/>
            </w14:solidFill>
          </w14:textFill>
        </w:rPr>
        <w:t xml:space="preserve">12 uur: Avicenna, door Nelly Sporre </w:t>
      </w:r>
    </w:p>
    <w:p>
      <w:pPr>
        <w:pStyle w:val="Normal.0"/>
        <w:spacing w:line="276" w:lineRule="auto"/>
        <w:ind w:left="709" w:firstLine="0"/>
        <w:rPr>
          <w:rFonts w:ascii="Gill Sans MT" w:cs="Gill Sans MT" w:hAnsi="Gill Sans MT" w:eastAsia="Gill Sans MT"/>
          <w:outline w:val="0"/>
          <w:color w:val="000000"/>
          <w:u w:color="000000"/>
          <w14:textFill>
            <w14:solidFill>
              <w14:srgbClr w14:val="000000"/>
            </w14:solidFill>
          </w14:textFill>
        </w:rPr>
      </w:pPr>
      <w:r>
        <w:rPr>
          <w:rFonts w:ascii="Gill Sans MT" w:cs="Gill Sans MT" w:hAnsi="Gill Sans MT" w:eastAsia="Gill Sans MT"/>
          <w:outline w:val="0"/>
          <w:color w:val="000000"/>
          <w:sz w:val="24"/>
          <w:szCs w:val="24"/>
          <w:u w:color="000000"/>
          <w:rtl w:val="0"/>
          <w:lang w:val="nl-NL"/>
          <w14:textFill>
            <w14:solidFill>
              <w14:srgbClr w14:val="000000"/>
            </w14:solidFill>
          </w14:textFill>
        </w:rPr>
        <w:t>Dinsdag 14 oktober, 10.30 - 12 uur: Socrates, door Ronald Wolbink</w:t>
      </w:r>
    </w:p>
    <w:p>
      <w:pPr>
        <w:pStyle w:val="Normal.0"/>
        <w:spacing w:line="276" w:lineRule="auto"/>
        <w:ind w:left="709" w:firstLine="0"/>
        <w:rPr>
          <w:rFonts w:ascii="Gill Sans MT" w:cs="Gill Sans MT" w:hAnsi="Gill Sans MT" w:eastAsia="Gill Sans MT"/>
          <w:outline w:val="0"/>
          <w:color w:val="000000"/>
          <w:u w:color="000000"/>
          <w14:textFill>
            <w14:solidFill>
              <w14:srgbClr w14:val="000000"/>
            </w14:solidFill>
          </w14:textFill>
        </w:rPr>
      </w:pPr>
      <w:r>
        <w:rPr>
          <w:rFonts w:ascii="Gill Sans MT" w:cs="Gill Sans MT" w:hAnsi="Gill Sans MT" w:eastAsia="Gill Sans MT"/>
          <w:outline w:val="0"/>
          <w:color w:val="000000"/>
          <w:sz w:val="24"/>
          <w:szCs w:val="24"/>
          <w:u w:color="000000"/>
          <w:rtl w:val="0"/>
          <w:lang w:val="nl-NL"/>
          <w14:textFill>
            <w14:solidFill>
              <w14:srgbClr w14:val="000000"/>
            </w14:solidFill>
          </w14:textFill>
        </w:rPr>
        <w:t xml:space="preserve">Dinsdag 11 november, 10.30 </w:t>
      </w:r>
      <w:r>
        <w:rPr>
          <w:rFonts w:ascii="Gill Sans MT" w:cs="Gill Sans MT" w:hAnsi="Gill Sans MT" w:eastAsia="Gill Sans MT"/>
          <w:outline w:val="0"/>
          <w:color w:val="000000"/>
          <w:sz w:val="24"/>
          <w:szCs w:val="24"/>
          <w:u w:color="000000"/>
          <w:rtl w:val="0"/>
          <w:lang w:val="nl-NL"/>
          <w14:textFill>
            <w14:solidFill>
              <w14:srgbClr w14:val="000000"/>
            </w14:solidFill>
          </w14:textFill>
        </w:rPr>
        <w:t xml:space="preserve">– </w:t>
      </w:r>
      <w:r>
        <w:rPr>
          <w:rFonts w:ascii="Gill Sans MT" w:cs="Gill Sans MT" w:hAnsi="Gill Sans MT" w:eastAsia="Gill Sans MT"/>
          <w:outline w:val="0"/>
          <w:color w:val="000000"/>
          <w:sz w:val="24"/>
          <w:szCs w:val="24"/>
          <w:u w:color="000000"/>
          <w:rtl w:val="0"/>
          <w:lang w:val="nl-NL"/>
          <w14:textFill>
            <w14:solidFill>
              <w14:srgbClr w14:val="000000"/>
            </w14:solidFill>
          </w14:textFill>
        </w:rPr>
        <w:t xml:space="preserve">12 uur: Hegel, door Theo van de Vliet </w:t>
      </w:r>
    </w:p>
    <w:p>
      <w:pPr>
        <w:pStyle w:val="Normal.0"/>
        <w:ind w:left="709" w:firstLine="0"/>
        <w:rPr>
          <w:rFonts w:ascii="Gill Sans MT" w:cs="Gill Sans MT" w:hAnsi="Gill Sans MT" w:eastAsia="Gill Sans MT"/>
          <w:outline w:val="0"/>
          <w:color w:val="000000"/>
          <w:sz w:val="22"/>
          <w:szCs w:val="22"/>
          <w:u w:color="000000"/>
          <w14:textFill>
            <w14:solidFill>
              <w14:srgbClr w14:val="000000"/>
            </w14:solidFill>
          </w14:textFill>
        </w:rPr>
      </w:pPr>
      <w:r>
        <w:rPr>
          <w:rFonts w:ascii="Gill Sans MT" w:cs="Gill Sans MT" w:hAnsi="Gill Sans MT" w:eastAsia="Gill Sans MT"/>
          <w:outline w:val="0"/>
          <w:color w:val="000000"/>
          <w:sz w:val="24"/>
          <w:szCs w:val="24"/>
          <w:u w:color="000000"/>
          <w:rtl w:val="0"/>
          <w:lang w:val="nl-NL"/>
          <w14:textFill>
            <w14:solidFill>
              <w14:srgbClr w14:val="000000"/>
            </w14:solidFill>
          </w14:textFill>
        </w:rPr>
        <w:t>Dinsdag 9 december, 10.30 - 12 uur: Foucault, door Gijs Jonkers</w:t>
      </w:r>
    </w:p>
    <w:p>
      <w:pPr>
        <w:pStyle w:val="Normal.0"/>
        <w:rPr>
          <w:rFonts w:ascii="Gill Sans" w:cs="Gill Sans" w:hAnsi="Gill Sans" w:eastAsia="Gill Sans"/>
          <w:outline w:val="0"/>
          <w:color w:val="000000"/>
          <w:sz w:val="24"/>
          <w:szCs w:val="24"/>
          <w:u w:color="000000"/>
          <w14:textFill>
            <w14:solidFill>
              <w14:srgbClr w14:val="000000"/>
            </w14:solidFill>
          </w14:textFill>
        </w:rPr>
      </w:pPr>
    </w:p>
    <w:p>
      <w:pPr>
        <w:pStyle w:val="heading 2"/>
      </w:pPr>
      <w:bookmarkStart w:name="_Toc14" w:id="14"/>
      <w:r>
        <w:rPr>
          <w:rStyle w:val="Geen A"/>
          <w:rFonts w:cs="Arial Unicode MS" w:eastAsia="Arial Unicode MS"/>
          <w:rtl w:val="0"/>
          <w:lang w:val="nl-NL"/>
        </w:rPr>
        <w:t xml:space="preserve">3.7 </w:t>
        <w:tab/>
        <w:t>Filosofisch gesprek</w:t>
      </w:r>
      <w:bookmarkEnd w:id="14"/>
    </w:p>
    <w:p>
      <w:pPr>
        <w:pStyle w:val="Normal.0"/>
        <w:ind w:left="709" w:firstLine="0"/>
        <w:rPr>
          <w:rFonts w:ascii="Gill Sans MT" w:cs="Gill Sans MT" w:hAnsi="Gill Sans MT" w:eastAsia="Gill Sans MT"/>
          <w:outline w:val="0"/>
          <w:color w:val="000000"/>
          <w:sz w:val="22"/>
          <w:szCs w:val="22"/>
          <w:u w:color="000000"/>
          <w14:textFill>
            <w14:solidFill>
              <w14:srgbClr w14:val="000000"/>
            </w14:solidFill>
          </w14:textFill>
        </w:rPr>
      </w:pPr>
      <w:r>
        <w:rPr>
          <w:rFonts w:ascii="Gill Sans MT" w:cs="Gill Sans MT" w:hAnsi="Gill Sans MT" w:eastAsia="Gill Sans MT"/>
          <w:b w:val="1"/>
          <w:bCs w:val="1"/>
          <w:outline w:val="0"/>
          <w:color w:val="000000"/>
          <w:sz w:val="24"/>
          <w:szCs w:val="24"/>
          <w:u w:color="000000"/>
          <w:rtl w:val="0"/>
          <w:lang w:val="nl-NL"/>
          <w14:textFill>
            <w14:solidFill>
              <w14:srgbClr w14:val="000000"/>
            </w14:solidFill>
          </w14:textFill>
        </w:rPr>
        <w:t xml:space="preserve">De filosofische tafel </w:t>
      </w:r>
    </w:p>
    <w:p>
      <w:pPr>
        <w:pStyle w:val="Normal.0"/>
        <w:spacing w:line="276" w:lineRule="auto"/>
        <w:ind w:left="709" w:firstLine="0"/>
        <w:rPr>
          <w:rFonts w:ascii="Gill Sans MT" w:cs="Gill Sans MT" w:hAnsi="Gill Sans MT" w:eastAsia="Gill Sans MT"/>
          <w:outline w:val="0"/>
          <w:color w:val="000000"/>
          <w:u w:color="000000"/>
          <w14:textFill>
            <w14:solidFill>
              <w14:srgbClr w14:val="000000"/>
            </w14:solidFill>
          </w14:textFill>
        </w:rPr>
      </w:pPr>
      <w:r>
        <w:rPr>
          <w:rFonts w:ascii="Gill Sans MT" w:cs="Gill Sans MT" w:hAnsi="Gill Sans MT" w:eastAsia="Gill Sans MT"/>
          <w:outline w:val="0"/>
          <w:color w:val="000000"/>
          <w:sz w:val="24"/>
          <w:szCs w:val="24"/>
          <w:u w:color="000000"/>
          <w:rtl w:val="0"/>
          <w:lang w:val="nl-NL"/>
          <w14:textFill>
            <w14:solidFill>
              <w14:srgbClr w14:val="000000"/>
            </w14:solidFill>
          </w14:textFill>
        </w:rPr>
        <w:t>Filosofische gesprekken in Academiehuis (Grote Kerk) met als thema</w:t>
      </w:r>
      <w:r>
        <w:rPr>
          <w:rFonts w:ascii="Gill Sans MT" w:cs="Gill Sans MT" w:hAnsi="Gill Sans MT" w:eastAsia="Gill Sans MT"/>
          <w:outline w:val="0"/>
          <w:color w:val="000000"/>
          <w:sz w:val="24"/>
          <w:szCs w:val="24"/>
          <w:u w:color="000000"/>
          <w:rtl w:val="0"/>
          <w:lang w:val="nl-NL"/>
          <w14:textFill>
            <w14:solidFill>
              <w14:srgbClr w14:val="000000"/>
            </w14:solidFill>
          </w14:textFill>
        </w:rPr>
        <w:t>’</w:t>
      </w:r>
      <w:r>
        <w:rPr>
          <w:rFonts w:ascii="Gill Sans MT" w:cs="Gill Sans MT" w:hAnsi="Gill Sans MT" w:eastAsia="Gill Sans MT"/>
          <w:outline w:val="0"/>
          <w:color w:val="000000"/>
          <w:sz w:val="24"/>
          <w:szCs w:val="24"/>
          <w:u w:color="000000"/>
          <w:rtl w:val="0"/>
          <w:lang w:val="nl-NL"/>
          <w14:textFill>
            <w14:solidFill>
              <w14:srgbClr w14:val="000000"/>
            </w14:solidFill>
          </w14:textFill>
        </w:rPr>
        <w:t>s:</w:t>
      </w:r>
    </w:p>
    <w:p>
      <w:pPr>
        <w:pStyle w:val="Normal.0"/>
        <w:spacing w:line="276" w:lineRule="auto"/>
        <w:ind w:left="709" w:firstLine="0"/>
        <w:rPr>
          <w:rFonts w:ascii="Gill Sans MT" w:cs="Gill Sans MT" w:hAnsi="Gill Sans MT" w:eastAsia="Gill Sans MT"/>
          <w:outline w:val="0"/>
          <w:color w:val="000000"/>
          <w:u w:color="000000"/>
          <w14:textFill>
            <w14:solidFill>
              <w14:srgbClr w14:val="000000"/>
            </w14:solidFill>
          </w14:textFill>
        </w:rPr>
      </w:pPr>
      <w:r>
        <w:rPr>
          <w:rFonts w:ascii="Gill Sans MT" w:cs="Gill Sans MT" w:hAnsi="Gill Sans MT" w:eastAsia="Gill Sans MT"/>
          <w:outline w:val="0"/>
          <w:color w:val="000000"/>
          <w:sz w:val="24"/>
          <w:szCs w:val="24"/>
          <w:u w:color="000000"/>
          <w:rtl w:val="0"/>
          <w:lang w:val="nl-NL"/>
          <w14:textFill>
            <w14:solidFill>
              <w14:srgbClr w14:val="000000"/>
            </w14:solidFill>
          </w14:textFill>
        </w:rPr>
        <w:t>vrijdag 31 januari 15.00: Wat is wijsheid?</w:t>
      </w:r>
    </w:p>
    <w:p>
      <w:pPr>
        <w:pStyle w:val="Normal.0"/>
        <w:spacing w:line="276" w:lineRule="auto"/>
        <w:ind w:left="709" w:firstLine="0"/>
        <w:rPr>
          <w:rFonts w:ascii="Gill Sans MT" w:cs="Gill Sans MT" w:hAnsi="Gill Sans MT" w:eastAsia="Gill Sans MT"/>
          <w:outline w:val="0"/>
          <w:color w:val="000000"/>
          <w:sz w:val="22"/>
          <w:szCs w:val="22"/>
          <w:u w:val="single" w:color="1155cc"/>
          <w14:textFill>
            <w14:solidFill>
              <w14:srgbClr w14:val="000000"/>
            </w14:solidFill>
          </w14:textFill>
        </w:rPr>
      </w:pPr>
      <w:r>
        <w:rPr>
          <w:rFonts w:ascii="Gill Sans MT" w:cs="Gill Sans MT" w:hAnsi="Gill Sans MT" w:eastAsia="Gill Sans MT"/>
          <w:outline w:val="0"/>
          <w:color w:val="000000"/>
          <w:sz w:val="24"/>
          <w:szCs w:val="24"/>
          <w:u w:color="000000"/>
          <w:rtl w:val="0"/>
          <w:lang w:val="nl-NL"/>
          <w14:textFill>
            <w14:solidFill>
              <w14:srgbClr w14:val="000000"/>
            </w14:solidFill>
          </w14:textFill>
        </w:rPr>
        <w:t>vrijdag 28 februari 15.00: Wat is rechtvaardigheid</w:t>
      </w:r>
    </w:p>
    <w:p>
      <w:pPr>
        <w:pStyle w:val="Normal.0"/>
        <w:spacing w:line="276" w:lineRule="auto"/>
        <w:ind w:left="709" w:firstLine="0"/>
        <w:rPr>
          <w:rFonts w:ascii="Gill Sans MT" w:cs="Gill Sans MT" w:hAnsi="Gill Sans MT" w:eastAsia="Gill Sans MT"/>
          <w:outline w:val="0"/>
          <w:color w:val="000000"/>
          <w:sz w:val="22"/>
          <w:szCs w:val="22"/>
          <w:u w:val="single" w:color="1155cc"/>
          <w14:textFill>
            <w14:solidFill>
              <w14:srgbClr w14:val="000000"/>
            </w14:solidFill>
          </w14:textFill>
        </w:rPr>
      </w:pPr>
      <w:r>
        <w:rPr>
          <w:rFonts w:ascii="Gill Sans MT" w:cs="Gill Sans MT" w:hAnsi="Gill Sans MT" w:eastAsia="Gill Sans MT"/>
          <w:outline w:val="0"/>
          <w:color w:val="000000"/>
          <w:sz w:val="24"/>
          <w:szCs w:val="24"/>
          <w:u w:color="000000"/>
          <w:rtl w:val="0"/>
          <w:lang w:val="nl-NL"/>
          <w14:textFill>
            <w14:solidFill>
              <w14:srgbClr w14:val="000000"/>
            </w14:solidFill>
          </w14:textFill>
        </w:rPr>
        <w:t>vrijdag 28 maart 15.00: Wat is moed?</w:t>
      </w:r>
      <w:r>
        <w:rPr>
          <w:rFonts w:ascii="Gill Sans MT" w:cs="Gill Sans MT" w:hAnsi="Gill Sans MT" w:eastAsia="Gill Sans MT"/>
          <w:outline w:val="0"/>
          <w:color w:val="000000"/>
          <w:sz w:val="22"/>
          <w:szCs w:val="22"/>
          <w:u w:color="222222"/>
          <w:rtl w:val="0"/>
          <w:lang w:val="nl-NL"/>
          <w14:textFill>
            <w14:solidFill>
              <w14:srgbClr w14:val="000000"/>
            </w14:solidFill>
          </w14:textFill>
        </w:rPr>
        <w:t xml:space="preserve"> </w:t>
      </w:r>
    </w:p>
    <w:p>
      <w:pPr>
        <w:pStyle w:val="Normal.0"/>
        <w:spacing w:line="276" w:lineRule="auto"/>
        <w:ind w:left="709" w:firstLine="0"/>
        <w:rPr>
          <w:rFonts w:ascii="Gill Sans MT" w:cs="Gill Sans MT" w:hAnsi="Gill Sans MT" w:eastAsia="Gill Sans MT"/>
          <w:outline w:val="0"/>
          <w:color w:val="000000"/>
          <w:sz w:val="22"/>
          <w:szCs w:val="22"/>
          <w:u w:val="single" w:color="1155cc"/>
          <w14:textFill>
            <w14:solidFill>
              <w14:srgbClr w14:val="000000"/>
            </w14:solidFill>
          </w14:textFill>
        </w:rPr>
      </w:pPr>
      <w:r>
        <w:rPr>
          <w:rFonts w:ascii="Gill Sans MT" w:cs="Gill Sans MT" w:hAnsi="Gill Sans MT" w:eastAsia="Gill Sans MT"/>
          <w:outline w:val="0"/>
          <w:color w:val="000000"/>
          <w:sz w:val="24"/>
          <w:szCs w:val="24"/>
          <w:u w:color="000000"/>
          <w:rtl w:val="0"/>
          <w:lang w:val="nl-NL"/>
          <w14:textFill>
            <w14:solidFill>
              <w14:srgbClr w14:val="000000"/>
            </w14:solidFill>
          </w14:textFill>
        </w:rPr>
        <w:t>vrijdag 25 april 15.00: Wat is matigheid?</w:t>
      </w:r>
    </w:p>
    <w:p>
      <w:pPr>
        <w:pStyle w:val="Normal.0"/>
        <w:spacing w:line="276" w:lineRule="auto"/>
        <w:ind w:left="709" w:firstLine="0"/>
        <w:rPr>
          <w:rFonts w:ascii="Gill Sans MT" w:cs="Gill Sans MT" w:hAnsi="Gill Sans MT" w:eastAsia="Gill Sans MT"/>
          <w:outline w:val="0"/>
          <w:color w:val="000000"/>
          <w:u w:color="000000"/>
          <w14:textFill>
            <w14:solidFill>
              <w14:srgbClr w14:val="000000"/>
            </w14:solidFill>
          </w14:textFill>
        </w:rPr>
      </w:pPr>
      <w:r>
        <w:rPr>
          <w:rFonts w:ascii="Gill Sans MT" w:cs="Gill Sans MT" w:hAnsi="Gill Sans MT" w:eastAsia="Gill Sans MT"/>
          <w:outline w:val="0"/>
          <w:color w:val="000000"/>
          <w:sz w:val="24"/>
          <w:szCs w:val="24"/>
          <w:u w:color="000000"/>
          <w:rtl w:val="0"/>
          <w:lang w:val="nl-NL"/>
          <w14:textFill>
            <w14:solidFill>
              <w14:srgbClr w14:val="000000"/>
            </w14:solidFill>
          </w14:textFill>
        </w:rPr>
        <w:t>vrijdag 26 september 15.00: tolerantie</w:t>
      </w:r>
    </w:p>
    <w:p>
      <w:pPr>
        <w:pStyle w:val="Normal.0"/>
        <w:spacing w:line="276" w:lineRule="auto"/>
        <w:ind w:left="709" w:firstLine="0"/>
        <w:rPr>
          <w:rFonts w:ascii="Gill Sans MT" w:cs="Gill Sans MT" w:hAnsi="Gill Sans MT" w:eastAsia="Gill Sans MT"/>
          <w:outline w:val="0"/>
          <w:color w:val="000000"/>
          <w:u w:color="000000"/>
          <w14:textFill>
            <w14:solidFill>
              <w14:srgbClr w14:val="000000"/>
            </w14:solidFill>
          </w14:textFill>
        </w:rPr>
      </w:pPr>
      <w:r>
        <w:rPr>
          <w:rFonts w:ascii="Gill Sans MT" w:cs="Gill Sans MT" w:hAnsi="Gill Sans MT" w:eastAsia="Gill Sans MT"/>
          <w:outline w:val="0"/>
          <w:color w:val="000000"/>
          <w:sz w:val="24"/>
          <w:szCs w:val="24"/>
          <w:u w:color="000000"/>
          <w:rtl w:val="0"/>
          <w:lang w:val="nl-NL"/>
          <w14:textFill>
            <w14:solidFill>
              <w14:srgbClr w14:val="000000"/>
            </w14:solidFill>
          </w14:textFill>
        </w:rPr>
        <w:t>vrijdag 31 oktober 15.00: verzet</w:t>
      </w:r>
    </w:p>
    <w:p>
      <w:pPr>
        <w:pStyle w:val="Normal.0"/>
        <w:spacing w:line="276" w:lineRule="auto"/>
        <w:ind w:left="709" w:firstLine="0"/>
        <w:rPr>
          <w:rFonts w:ascii="Gill Sans" w:cs="Gill Sans" w:hAnsi="Gill Sans" w:eastAsia="Gill Sans"/>
          <w:outline w:val="0"/>
          <w:color w:val="000000"/>
          <w:sz w:val="24"/>
          <w:szCs w:val="24"/>
          <w:u w:color="000000"/>
          <w14:textFill>
            <w14:solidFill>
              <w14:srgbClr w14:val="000000"/>
            </w14:solidFill>
          </w14:textFill>
        </w:rPr>
      </w:pPr>
      <w:r>
        <w:rPr>
          <w:rFonts w:ascii="Gill Sans MT" w:cs="Gill Sans MT" w:hAnsi="Gill Sans MT" w:eastAsia="Gill Sans MT"/>
          <w:outline w:val="0"/>
          <w:color w:val="000000"/>
          <w:sz w:val="24"/>
          <w:szCs w:val="24"/>
          <w:u w:color="000000"/>
          <w:rtl w:val="0"/>
          <w:lang w:val="nl-NL"/>
          <w14:textFill>
            <w14:solidFill>
              <w14:srgbClr w14:val="000000"/>
            </w14:solidFill>
          </w14:textFill>
        </w:rPr>
        <w:t>vrijdag 21 november 15.00: hoop.</w:t>
      </w:r>
      <w:r>
        <w:rPr>
          <w:rFonts w:ascii="Gill Sans MT" w:cs="Gill Sans MT" w:hAnsi="Gill Sans MT" w:eastAsia="Gill Sans MT"/>
          <w:outline w:val="0"/>
          <w:color w:val="000000"/>
          <w:sz w:val="24"/>
          <w:szCs w:val="24"/>
          <w:u w:color="000000"/>
          <w14:textFill>
            <w14:solidFill>
              <w14:srgbClr w14:val="000000"/>
            </w14:solidFill>
          </w14:textFill>
        </w:rPr>
        <w:br w:type="textWrapping"/>
      </w:r>
    </w:p>
    <w:p>
      <w:pPr>
        <w:pStyle w:val="heading 2"/>
      </w:pPr>
      <w:bookmarkStart w:name="_Toc15" w:id="15"/>
      <w:r>
        <w:rPr>
          <w:rStyle w:val="Geen A"/>
          <w:rFonts w:cs="Arial Unicode MS" w:eastAsia="Arial Unicode MS"/>
          <w:rtl w:val="0"/>
          <w:lang w:val="nl-NL"/>
        </w:rPr>
        <w:t xml:space="preserve">3.8 </w:t>
        <w:tab/>
        <w:t>Donateurs</w:t>
      </w:r>
      <w:bookmarkEnd w:id="15"/>
    </w:p>
    <w:p>
      <w:pPr>
        <w:pStyle w:val="Normal.0"/>
        <w:ind w:left="708" w:firstLine="0"/>
        <w:rPr>
          <w:rFonts w:ascii="Gill Sans" w:cs="Gill Sans" w:hAnsi="Gill Sans" w:eastAsia="Gill Sans"/>
          <w:outline w:val="0"/>
          <w:color w:val="000000"/>
          <w:sz w:val="24"/>
          <w:szCs w:val="24"/>
          <w:u w:color="000000"/>
          <w14:textFill>
            <w14:solidFill>
              <w14:srgbClr w14:val="000000"/>
            </w14:solidFill>
          </w14:textFill>
        </w:rPr>
      </w:pPr>
      <w:r>
        <w:rPr>
          <w:rFonts w:ascii="Gill Sans" w:hAnsi="Gill Sans"/>
          <w:outline w:val="0"/>
          <w:color w:val="000000"/>
          <w:sz w:val="24"/>
          <w:szCs w:val="24"/>
          <w:u w:color="000000"/>
          <w:rtl w:val="0"/>
          <w:lang w:val="nl-NL"/>
          <w14:textFill>
            <w14:solidFill>
              <w14:srgbClr w14:val="000000"/>
            </w14:solidFill>
          </w14:textFill>
        </w:rPr>
        <w:t>Aan de Nieuwsbrieflezers en via de website is met succes het verzoek gedaan om een bijdrage te doneren aan het FCZ (</w:t>
      </w:r>
      <w:r>
        <w:rPr>
          <w:outline w:val="0"/>
          <w:color w:val="000000"/>
          <w:sz w:val="24"/>
          <w:szCs w:val="24"/>
          <w:u w:color="000000"/>
          <w:rtl w:val="0"/>
          <w:lang w:val="nl-NL"/>
          <w14:textFill>
            <w14:solidFill>
              <w14:srgbClr w14:val="000000"/>
            </w14:solidFill>
          </w14:textFill>
        </w:rPr>
        <w:t xml:space="preserve">wij zijn </w:t>
      </w:r>
      <w:r>
        <w:rPr>
          <w:rFonts w:ascii="Gill Sans" w:hAnsi="Gill Sans"/>
          <w:outline w:val="0"/>
          <w:color w:val="000000"/>
          <w:sz w:val="24"/>
          <w:szCs w:val="24"/>
          <w:u w:color="000000"/>
          <w:rtl w:val="0"/>
          <w:lang w:val="nl-NL"/>
          <w14:textFill>
            <w14:solidFill>
              <w14:srgbClr w14:val="000000"/>
            </w14:solidFill>
          </w14:textFill>
        </w:rPr>
        <w:t xml:space="preserve">een ANBI-stichting). Donateurs zijn voor de stichting belangrijk. Wij blijven wegen zoeken om donateurs aan te trekken. </w:t>
      </w:r>
    </w:p>
    <w:p>
      <w:pPr>
        <w:pStyle w:val="Normal.0"/>
        <w:rPr>
          <w:rFonts w:ascii="Gill Sans" w:cs="Gill Sans" w:hAnsi="Gill Sans" w:eastAsia="Gill Sans"/>
          <w:outline w:val="0"/>
          <w:color w:val="000000"/>
          <w:sz w:val="24"/>
          <w:szCs w:val="24"/>
          <w:u w:color="000000"/>
          <w14:textFill>
            <w14:solidFill>
              <w14:srgbClr w14:val="000000"/>
            </w14:solidFill>
          </w14:textFill>
        </w:rPr>
      </w:pPr>
    </w:p>
    <w:p>
      <w:pPr>
        <w:pStyle w:val="heading 2"/>
      </w:pPr>
      <w:bookmarkStart w:name="_Toc16" w:id="16"/>
      <w:r>
        <w:rPr>
          <w:rStyle w:val="Geen A"/>
          <w:rFonts w:cs="Arial Unicode MS" w:eastAsia="Arial Unicode MS"/>
          <w:rtl w:val="0"/>
          <w:lang w:val="nl-NL"/>
        </w:rPr>
        <w:t>3.9</w:t>
        <w:tab/>
        <w:t xml:space="preserve">Filosoferen met kinderen </w:t>
      </w:r>
      <w:bookmarkEnd w:id="16"/>
    </w:p>
    <w:p>
      <w:pPr>
        <w:pStyle w:val="Normal.0"/>
        <w:ind w:left="709" w:firstLine="0"/>
      </w:pPr>
      <w:r>
        <w:rPr>
          <w:rFonts w:ascii="Gill Sans MT" w:cs="Gill Sans MT" w:hAnsi="Gill Sans MT" w:eastAsia="Gill Sans MT"/>
          <w:outline w:val="0"/>
          <w:color w:val="000000"/>
          <w:sz w:val="24"/>
          <w:szCs w:val="24"/>
          <w:u w:color="000000"/>
          <w:rtl w:val="0"/>
          <w:lang w:val="nl-NL"/>
          <w14:textFill>
            <w14:solidFill>
              <w14:srgbClr w14:val="000000"/>
            </w14:solidFill>
          </w14:textFill>
        </w:rPr>
        <w:t>In het voorjaar zijn er vijf goed bezochte bijeenkomsten Workshop Filosoferen met kinderen geweest, onder leiding van Ilona Gerritsma en Wimke van 't Spijker.</w:t>
      </w:r>
      <w:r>
        <w:rPr>
          <w:rFonts w:ascii="Gill Sans MT" w:cs="Gill Sans MT" w:hAnsi="Gill Sans MT" w:eastAsia="Gill Sans MT"/>
          <w:sz w:val="24"/>
          <w:szCs w:val="24"/>
        </w:rPr>
        <w:br w:type="page"/>
      </w:r>
    </w:p>
    <w:p>
      <w:pPr>
        <w:pStyle w:val="heading 1"/>
      </w:pPr>
      <w:bookmarkStart w:name="_Toc17" w:id="17"/>
      <w:r>
        <w:rPr>
          <w:rStyle w:val="Geen A"/>
          <w:rFonts w:cs="Arial Unicode MS" w:eastAsia="Arial Unicode MS"/>
          <w:rtl w:val="0"/>
          <w:lang w:val="nl-NL"/>
        </w:rPr>
        <w:t>4.</w:t>
        <w:tab/>
        <w:t>De financi</w:t>
      </w:r>
      <w:r>
        <w:rPr>
          <w:rStyle w:val="Geen A"/>
          <w:rFonts w:cs="Arial Unicode MS" w:eastAsia="Arial Unicode MS" w:hint="default"/>
          <w:rtl w:val="0"/>
          <w:lang w:val="nl-NL"/>
        </w:rPr>
        <w:t>ë</w:t>
      </w:r>
      <w:r>
        <w:rPr>
          <w:rStyle w:val="Geen A"/>
          <w:rFonts w:cs="Arial Unicode MS" w:eastAsia="Arial Unicode MS"/>
          <w:rtl w:val="0"/>
          <w:lang w:val="nl-NL"/>
        </w:rPr>
        <w:t>le stukken</w:t>
      </w:r>
      <w:bookmarkEnd w:id="17"/>
    </w:p>
    <w:p>
      <w:pPr>
        <w:pStyle w:val="Normal.0"/>
        <w:ind w:left="708" w:firstLine="0"/>
        <w:rPr>
          <w:rFonts w:ascii="Gill Sans" w:cs="Gill Sans" w:hAnsi="Gill Sans" w:eastAsia="Gill Sans"/>
          <w:outline w:val="0"/>
          <w:color w:val="000000"/>
          <w:sz w:val="24"/>
          <w:szCs w:val="24"/>
          <w:u w:color="000000"/>
          <w14:textFill>
            <w14:solidFill>
              <w14:srgbClr w14:val="000000"/>
            </w14:solidFill>
          </w14:textFill>
        </w:rPr>
      </w:pPr>
      <w:r>
        <w:rPr>
          <w:rFonts w:ascii="Gill Sans" w:hAnsi="Gill Sans"/>
          <w:outline w:val="0"/>
          <w:color w:val="000000"/>
          <w:sz w:val="24"/>
          <w:szCs w:val="24"/>
          <w:u w:color="000000"/>
          <w:rtl w:val="0"/>
          <w:lang w:val="nl-NL"/>
          <w14:textFill>
            <w14:solidFill>
              <w14:srgbClr w14:val="000000"/>
            </w14:solidFill>
          </w14:textFill>
        </w:rPr>
        <w:t>Het verslag van het bestuur over 2025 en de financi</w:t>
      </w:r>
      <w:r>
        <w:rPr>
          <w:rFonts w:ascii="Gill Sans" w:hAnsi="Gill Sans" w:hint="default"/>
          <w:outline w:val="0"/>
          <w:color w:val="000000"/>
          <w:sz w:val="24"/>
          <w:szCs w:val="24"/>
          <w:u w:color="000000"/>
          <w:rtl w:val="0"/>
          <w:lang w:val="nl-NL"/>
          <w14:textFill>
            <w14:solidFill>
              <w14:srgbClr w14:val="000000"/>
            </w14:solidFill>
          </w14:textFill>
        </w:rPr>
        <w:t>ë</w:t>
      </w:r>
      <w:r>
        <w:rPr>
          <w:rFonts w:ascii="Gill Sans" w:hAnsi="Gill Sans"/>
          <w:outline w:val="0"/>
          <w:color w:val="000000"/>
          <w:sz w:val="24"/>
          <w:szCs w:val="24"/>
          <w:u w:color="000000"/>
          <w:rtl w:val="0"/>
          <w:lang w:val="nl-NL"/>
          <w14:textFill>
            <w14:solidFill>
              <w14:srgbClr w14:val="000000"/>
            </w14:solidFill>
          </w14:textFill>
        </w:rPr>
        <w:t xml:space="preserve">le stukken over 2025 vormen tezamen de jaarstukken 2025 (formeel het jaarverslag 2025). </w:t>
      </w:r>
      <w:r>
        <w:rPr>
          <w:rFonts w:ascii="Gill Sans" w:cs="Gill Sans" w:hAnsi="Gill Sans" w:eastAsia="Gill Sans"/>
          <w:outline w:val="0"/>
          <w:color w:val="000000"/>
          <w:sz w:val="24"/>
          <w:szCs w:val="24"/>
          <w:u w:color="000000"/>
          <w14:textFill>
            <w14:solidFill>
              <w14:srgbClr w14:val="000000"/>
            </w14:solidFill>
          </w14:textFill>
        </w:rPr>
        <w:br w:type="textWrapping"/>
      </w:r>
    </w:p>
    <w:tbl>
      <w:tblPr>
        <w:tblW w:w="8120" w:type="dxa"/>
        <w:jc w:val="left"/>
        <w:tblInd w:w="11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920"/>
        <w:gridCol w:w="1300"/>
        <w:gridCol w:w="1300"/>
        <w:gridCol w:w="1300"/>
        <w:gridCol w:w="1300"/>
      </w:tblGrid>
      <w:tr>
        <w:tblPrEx>
          <w:shd w:val="clear" w:color="auto" w:fill="ced7e7"/>
        </w:tblPrEx>
        <w:trPr>
          <w:trHeight w:val="567" w:hRule="atLeast"/>
        </w:trPr>
        <w:tc>
          <w:tcPr>
            <w:tcW w:type="dxa" w:w="2920"/>
            <w:tcBorders>
              <w:top w:val="nil"/>
              <w:left w:val="nil"/>
              <w:bottom w:val="nil"/>
              <w:right w:val="nil"/>
            </w:tcBorders>
            <w:shd w:val="clear" w:color="auto" w:fill="auto"/>
            <w:tcMar>
              <w:top w:type="dxa" w:w="80"/>
              <w:left w:type="dxa" w:w="80"/>
              <w:bottom w:type="dxa" w:w="80"/>
              <w:right w:type="dxa" w:w="80"/>
            </w:tcMar>
            <w:vAlign w:val="bottom"/>
          </w:tcPr>
          <w:p>
            <w:pPr>
              <w:pStyle w:val="Normal.0"/>
            </w:pPr>
            <w:r>
              <w:rPr>
                <w:b w:val="1"/>
                <w:bCs w:val="1"/>
                <w:outline w:val="0"/>
                <w:color w:val="000000"/>
                <w:sz w:val="20"/>
                <w:szCs w:val="20"/>
                <w:u w:color="000000"/>
                <w:shd w:val="nil" w:color="auto" w:fill="auto"/>
                <w:rtl w:val="0"/>
                <w:lang w:val="nl-NL"/>
                <w14:textFill>
                  <w14:solidFill>
                    <w14:srgbClr w14:val="000000"/>
                  </w14:solidFill>
                </w14:textFill>
              </w:rPr>
              <w:t>Staat van baten en lasten</w:t>
            </w: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pPr>
              <w:pStyle w:val="Normal.0"/>
              <w:jc w:val="right"/>
            </w:pPr>
            <w:r>
              <w:rPr>
                <w:b w:val="1"/>
                <w:bCs w:val="1"/>
                <w:outline w:val="0"/>
                <w:color w:val="000000"/>
                <w:sz w:val="20"/>
                <w:szCs w:val="20"/>
                <w:u w:color="000000"/>
                <w:shd w:val="nil" w:color="auto" w:fill="auto"/>
                <w:rtl w:val="0"/>
                <w:lang w:val="nl-NL"/>
                <w14:textFill>
                  <w14:solidFill>
                    <w14:srgbClr w14:val="000000"/>
                  </w14:solidFill>
                </w14:textFill>
              </w:rPr>
              <w:t>31-12-2025</w:t>
            </w: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pPr>
              <w:pStyle w:val="Normal.0"/>
              <w:jc w:val="right"/>
            </w:pPr>
            <w:r>
              <w:rPr>
                <w:b w:val="1"/>
                <w:bCs w:val="1"/>
                <w:outline w:val="0"/>
                <w:color w:val="000000"/>
                <w:sz w:val="20"/>
                <w:szCs w:val="20"/>
                <w:u w:color="000000"/>
                <w:shd w:val="nil" w:color="auto" w:fill="auto"/>
                <w:rtl w:val="0"/>
                <w:lang w:val="nl-NL"/>
                <w14:textFill>
                  <w14:solidFill>
                    <w14:srgbClr w14:val="000000"/>
                  </w14:solidFill>
                </w14:textFill>
              </w:rPr>
              <w:t>31-12-2024</w:t>
            </w:r>
          </w:p>
        </w:tc>
      </w:tr>
      <w:tr>
        <w:tblPrEx>
          <w:shd w:val="clear" w:color="auto" w:fill="ced7e7"/>
        </w:tblPrEx>
        <w:trPr>
          <w:trHeight w:val="267" w:hRule="atLeast"/>
        </w:trPr>
        <w:tc>
          <w:tcPr>
            <w:tcW w:type="dxa" w:w="292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pPr>
              <w:pStyle w:val="Normal.0"/>
              <w:jc w:val="center"/>
            </w:pPr>
            <w:r>
              <w:rPr>
                <w:b w:val="1"/>
                <w:bCs w:val="1"/>
                <w:outline w:val="0"/>
                <w:color w:val="000000"/>
                <w:sz w:val="20"/>
                <w:szCs w:val="20"/>
                <w:u w:color="000000"/>
                <w:shd w:val="nil" w:color="auto" w:fill="auto"/>
                <w:rtl w:val="0"/>
                <w:lang w:val="nl-NL"/>
                <w14:textFill>
                  <w14:solidFill>
                    <w14:srgbClr w14:val="000000"/>
                  </w14:solidFill>
                </w14:textFill>
              </w:rPr>
              <w:t>€</w:t>
            </w: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pPr>
              <w:pStyle w:val="Normal.0"/>
              <w:jc w:val="center"/>
            </w:pPr>
            <w:r>
              <w:rPr>
                <w:b w:val="1"/>
                <w:bCs w:val="1"/>
                <w:outline w:val="0"/>
                <w:color w:val="000000"/>
                <w:sz w:val="20"/>
                <w:szCs w:val="20"/>
                <w:u w:color="000000"/>
                <w:shd w:val="nil" w:color="auto" w:fill="auto"/>
                <w:rtl w:val="0"/>
                <w:lang w:val="nl-NL"/>
                <w14:textFill>
                  <w14:solidFill>
                    <w14:srgbClr w14:val="000000"/>
                  </w14:solidFill>
                </w14:textFill>
              </w:rPr>
              <w:t>€</w:t>
            </w:r>
          </w:p>
        </w:tc>
      </w:tr>
      <w:tr>
        <w:tblPrEx>
          <w:shd w:val="clear" w:color="auto" w:fill="ced7e7"/>
        </w:tblPrEx>
        <w:trPr>
          <w:trHeight w:val="267" w:hRule="atLeast"/>
        </w:trPr>
        <w:tc>
          <w:tcPr>
            <w:tcW w:type="dxa" w:w="2920"/>
            <w:tcBorders>
              <w:top w:val="nil"/>
              <w:left w:val="nil"/>
              <w:bottom w:val="nil"/>
              <w:right w:val="nil"/>
            </w:tcBorders>
            <w:shd w:val="clear" w:color="auto" w:fill="auto"/>
            <w:tcMar>
              <w:top w:type="dxa" w:w="80"/>
              <w:left w:type="dxa" w:w="80"/>
              <w:bottom w:type="dxa" w:w="80"/>
              <w:right w:type="dxa" w:w="80"/>
            </w:tcMar>
            <w:vAlign w:val="bottom"/>
          </w:tcPr>
          <w:p>
            <w:pPr>
              <w:pStyle w:val="Normal.0"/>
            </w:pPr>
            <w:r>
              <w:rPr>
                <w:outline w:val="0"/>
                <w:color w:val="000000"/>
                <w:sz w:val="20"/>
                <w:szCs w:val="20"/>
                <w:u w:color="000000"/>
                <w:shd w:val="nil" w:color="auto" w:fill="auto"/>
                <w:rtl w:val="0"/>
                <w:lang w:val="nl-NL"/>
                <w14:textFill>
                  <w14:solidFill>
                    <w14:srgbClr w14:val="000000"/>
                  </w14:solidFill>
                </w14:textFill>
              </w:rPr>
              <w:t>Baten</w:t>
            </w: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pPr>
              <w:pStyle w:val="Normal.0"/>
              <w:jc w:val="right"/>
            </w:pPr>
            <w:r>
              <w:rPr>
                <w:outline w:val="0"/>
                <w:color w:val="000000"/>
                <w:sz w:val="20"/>
                <w:szCs w:val="20"/>
                <w:u w:color="000000"/>
                <w:shd w:val="nil" w:color="auto" w:fill="auto"/>
                <w:rtl w:val="0"/>
                <w:lang w:val="nl-NL"/>
                <w14:textFill>
                  <w14:solidFill>
                    <w14:srgbClr w14:val="000000"/>
                  </w14:solidFill>
                </w14:textFill>
              </w:rPr>
              <w:t>4.523,50</w:t>
            </w: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pPr>
              <w:pStyle w:val="Normal.0"/>
              <w:jc w:val="right"/>
            </w:pPr>
            <w:r>
              <w:rPr>
                <w:outline w:val="0"/>
                <w:color w:val="000000"/>
                <w:sz w:val="20"/>
                <w:szCs w:val="20"/>
                <w:u w:color="000000"/>
                <w:shd w:val="nil" w:color="auto" w:fill="auto"/>
                <w:rtl w:val="0"/>
                <w:lang w:val="nl-NL"/>
                <w14:textFill>
                  <w14:solidFill>
                    <w14:srgbClr w14:val="000000"/>
                  </w14:solidFill>
                </w14:textFill>
              </w:rPr>
              <w:t>5.834,50</w:t>
            </w: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r>
      <w:tr>
        <w:tblPrEx>
          <w:shd w:val="clear" w:color="auto" w:fill="ced7e7"/>
        </w:tblPrEx>
        <w:trPr>
          <w:trHeight w:val="267" w:hRule="atLeast"/>
        </w:trPr>
        <w:tc>
          <w:tcPr>
            <w:tcW w:type="dxa" w:w="2920"/>
            <w:tcBorders>
              <w:top w:val="nil"/>
              <w:left w:val="nil"/>
              <w:bottom w:val="nil"/>
              <w:right w:val="nil"/>
            </w:tcBorders>
            <w:shd w:val="clear" w:color="auto" w:fill="auto"/>
            <w:tcMar>
              <w:top w:type="dxa" w:w="80"/>
              <w:left w:type="dxa" w:w="80"/>
              <w:bottom w:type="dxa" w:w="80"/>
              <w:right w:type="dxa" w:w="80"/>
            </w:tcMar>
            <w:vAlign w:val="bottom"/>
          </w:tcPr>
          <w:p>
            <w:pPr>
              <w:pStyle w:val="Normal.0"/>
            </w:pPr>
            <w:r>
              <w:rPr>
                <w:outline w:val="0"/>
                <w:color w:val="000000"/>
                <w:sz w:val="20"/>
                <w:szCs w:val="20"/>
                <w:u w:color="000000"/>
                <w:shd w:val="nil" w:color="auto" w:fill="auto"/>
                <w:rtl w:val="0"/>
                <w:lang w:val="nl-NL"/>
                <w14:textFill>
                  <w14:solidFill>
                    <w14:srgbClr w14:val="000000"/>
                  </w14:solidFill>
                </w14:textFill>
              </w:rPr>
              <w:t>Lasten</w:t>
            </w: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pPr>
              <w:pStyle w:val="Normal.0"/>
              <w:jc w:val="right"/>
            </w:pPr>
            <w:r>
              <w:rPr>
                <w:outline w:val="0"/>
                <w:color w:val="000000"/>
                <w:sz w:val="20"/>
                <w:szCs w:val="20"/>
                <w:u w:color="000000"/>
                <w:shd w:val="nil" w:color="auto" w:fill="auto"/>
                <w:rtl w:val="0"/>
                <w:lang w:val="nl-NL"/>
                <w14:textFill>
                  <w14:solidFill>
                    <w14:srgbClr w14:val="000000"/>
                  </w14:solidFill>
                </w14:textFill>
              </w:rPr>
              <w:t>2.851,45</w:t>
            </w: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pPr>
              <w:pStyle w:val="Normal.0"/>
              <w:jc w:val="right"/>
            </w:pPr>
            <w:r>
              <w:rPr>
                <w:outline w:val="0"/>
                <w:color w:val="000000"/>
                <w:sz w:val="20"/>
                <w:szCs w:val="20"/>
                <w:u w:color="000000"/>
                <w:shd w:val="nil" w:color="auto" w:fill="auto"/>
                <w:rtl w:val="0"/>
                <w:lang w:val="nl-NL"/>
                <w14:textFill>
                  <w14:solidFill>
                    <w14:srgbClr w14:val="000000"/>
                  </w14:solidFill>
                </w14:textFill>
              </w:rPr>
              <w:t>3.529,47</w:t>
            </w: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r>
      <w:tr>
        <w:tblPrEx>
          <w:shd w:val="clear" w:color="auto" w:fill="ced7e7"/>
        </w:tblPrEx>
        <w:trPr>
          <w:trHeight w:val="267" w:hRule="atLeast"/>
        </w:trPr>
        <w:tc>
          <w:tcPr>
            <w:tcW w:type="dxa" w:w="2920"/>
            <w:tcBorders>
              <w:top w:val="nil"/>
              <w:left w:val="nil"/>
              <w:bottom w:val="nil"/>
              <w:right w:val="nil"/>
            </w:tcBorders>
            <w:shd w:val="clear" w:color="auto" w:fill="auto"/>
            <w:tcMar>
              <w:top w:type="dxa" w:w="80"/>
              <w:left w:type="dxa" w:w="80"/>
              <w:bottom w:type="dxa" w:w="80"/>
              <w:right w:type="dxa" w:w="80"/>
            </w:tcMar>
            <w:vAlign w:val="bottom"/>
          </w:tcPr>
          <w:p>
            <w:pPr>
              <w:pStyle w:val="Normal.0"/>
            </w:pPr>
            <w:r>
              <w:rPr>
                <w:outline w:val="0"/>
                <w:color w:val="000000"/>
                <w:sz w:val="20"/>
                <w:szCs w:val="20"/>
                <w:u w:color="000000"/>
                <w:shd w:val="nil" w:color="auto" w:fill="auto"/>
                <w:rtl w:val="0"/>
                <w:lang w:val="nl-NL"/>
                <w14:textFill>
                  <w14:solidFill>
                    <w14:srgbClr w14:val="000000"/>
                  </w14:solidFill>
                </w14:textFill>
              </w:rPr>
              <w:t>Saldo (voordelig)</w:t>
            </w: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pPr>
              <w:pStyle w:val="Normal.0"/>
              <w:jc w:val="right"/>
            </w:pPr>
            <w:r>
              <w:rPr>
                <w:outline w:val="0"/>
                <w:color w:val="000000"/>
                <w:sz w:val="20"/>
                <w:szCs w:val="20"/>
                <w:u w:color="000000"/>
                <w:shd w:val="nil" w:color="auto" w:fill="auto"/>
                <w:rtl w:val="0"/>
                <w:lang w:val="nl-NL"/>
                <w14:textFill>
                  <w14:solidFill>
                    <w14:srgbClr w14:val="000000"/>
                  </w14:solidFill>
                </w14:textFill>
              </w:rPr>
              <w:t>1.672,05</w:t>
            </w: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pPr>
              <w:pStyle w:val="Normal.0"/>
              <w:jc w:val="right"/>
            </w:pPr>
            <w:r>
              <w:rPr>
                <w:outline w:val="0"/>
                <w:color w:val="000000"/>
                <w:sz w:val="20"/>
                <w:szCs w:val="20"/>
                <w:u w:color="000000"/>
                <w:shd w:val="nil" w:color="auto" w:fill="auto"/>
                <w:rtl w:val="0"/>
                <w:lang w:val="nl-NL"/>
                <w14:textFill>
                  <w14:solidFill>
                    <w14:srgbClr w14:val="000000"/>
                  </w14:solidFill>
                </w14:textFill>
              </w:rPr>
              <w:t>2.305,03</w:t>
            </w:r>
          </w:p>
        </w:tc>
      </w:tr>
      <w:tr>
        <w:tblPrEx>
          <w:shd w:val="clear" w:color="auto" w:fill="ced7e7"/>
        </w:tblPrEx>
        <w:trPr>
          <w:trHeight w:val="267" w:hRule="atLeast"/>
        </w:trPr>
        <w:tc>
          <w:tcPr>
            <w:tcW w:type="dxa" w:w="292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r>
      <w:tr>
        <w:tblPrEx>
          <w:shd w:val="clear" w:color="auto" w:fill="ced7e7"/>
        </w:tblPrEx>
        <w:trPr>
          <w:trHeight w:val="567" w:hRule="atLeast"/>
        </w:trPr>
        <w:tc>
          <w:tcPr>
            <w:tcW w:type="dxa" w:w="2920"/>
            <w:tcBorders>
              <w:top w:val="nil"/>
              <w:left w:val="nil"/>
              <w:bottom w:val="nil"/>
              <w:right w:val="nil"/>
            </w:tcBorders>
            <w:shd w:val="clear" w:color="auto" w:fill="auto"/>
            <w:tcMar>
              <w:top w:type="dxa" w:w="80"/>
              <w:left w:type="dxa" w:w="80"/>
              <w:bottom w:type="dxa" w:w="80"/>
              <w:right w:type="dxa" w:w="80"/>
            </w:tcMar>
            <w:vAlign w:val="bottom"/>
          </w:tcPr>
          <w:p>
            <w:pPr>
              <w:pStyle w:val="Normal.0"/>
            </w:pPr>
            <w:r>
              <w:rPr>
                <w:b w:val="1"/>
                <w:bCs w:val="1"/>
                <w:outline w:val="0"/>
                <w:color w:val="000000"/>
                <w:sz w:val="20"/>
                <w:szCs w:val="20"/>
                <w:u w:color="000000"/>
                <w:shd w:val="nil" w:color="auto" w:fill="auto"/>
                <w:rtl w:val="0"/>
                <w:lang w:val="nl-NL"/>
                <w14:textFill>
                  <w14:solidFill>
                    <w14:srgbClr w14:val="000000"/>
                  </w14:solidFill>
                </w14:textFill>
              </w:rPr>
              <w:t>Balans</w:t>
            </w: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pPr>
              <w:pStyle w:val="Normal.0"/>
              <w:jc w:val="right"/>
            </w:pPr>
            <w:r>
              <w:rPr>
                <w:b w:val="1"/>
                <w:bCs w:val="1"/>
                <w:outline w:val="0"/>
                <w:color w:val="000000"/>
                <w:sz w:val="20"/>
                <w:szCs w:val="20"/>
                <w:u w:color="000000"/>
                <w:shd w:val="nil" w:color="auto" w:fill="auto"/>
                <w:rtl w:val="0"/>
                <w:lang w:val="nl-NL"/>
                <w14:textFill>
                  <w14:solidFill>
                    <w14:srgbClr w14:val="000000"/>
                  </w14:solidFill>
                </w14:textFill>
              </w:rPr>
              <w:t>31-12-2025</w:t>
            </w: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pPr>
              <w:pStyle w:val="Normal.0"/>
              <w:jc w:val="right"/>
            </w:pPr>
            <w:r>
              <w:rPr>
                <w:b w:val="1"/>
                <w:bCs w:val="1"/>
                <w:outline w:val="0"/>
                <w:color w:val="000000"/>
                <w:sz w:val="20"/>
                <w:szCs w:val="20"/>
                <w:u w:color="000000"/>
                <w:shd w:val="nil" w:color="auto" w:fill="auto"/>
                <w:rtl w:val="0"/>
                <w:lang w:val="nl-NL"/>
                <w14:textFill>
                  <w14:solidFill>
                    <w14:srgbClr w14:val="000000"/>
                  </w14:solidFill>
                </w14:textFill>
              </w:rPr>
              <w:t>31-12-2024</w:t>
            </w:r>
          </w:p>
        </w:tc>
      </w:tr>
      <w:tr>
        <w:tblPrEx>
          <w:shd w:val="clear" w:color="auto" w:fill="ced7e7"/>
        </w:tblPrEx>
        <w:trPr>
          <w:trHeight w:val="267" w:hRule="atLeast"/>
        </w:trPr>
        <w:tc>
          <w:tcPr>
            <w:tcW w:type="dxa" w:w="2920"/>
            <w:tcBorders>
              <w:top w:val="nil"/>
              <w:left w:val="nil"/>
              <w:bottom w:val="nil"/>
              <w:right w:val="nil"/>
            </w:tcBorders>
            <w:shd w:val="clear" w:color="auto" w:fill="auto"/>
            <w:tcMar>
              <w:top w:type="dxa" w:w="80"/>
              <w:left w:type="dxa" w:w="80"/>
              <w:bottom w:type="dxa" w:w="80"/>
              <w:right w:type="dxa" w:w="80"/>
            </w:tcMar>
            <w:vAlign w:val="bottom"/>
          </w:tcPr>
          <w:p>
            <w:pPr>
              <w:pStyle w:val="Normal.0"/>
            </w:pPr>
            <w:r>
              <w:rPr>
                <w:i w:val="1"/>
                <w:iCs w:val="1"/>
                <w:outline w:val="0"/>
                <w:color w:val="000000"/>
                <w:sz w:val="20"/>
                <w:szCs w:val="20"/>
                <w:u w:color="000000"/>
                <w:shd w:val="nil" w:color="auto" w:fill="auto"/>
                <w:rtl w:val="0"/>
                <w:lang w:val="nl-NL"/>
                <w14:textFill>
                  <w14:solidFill>
                    <w14:srgbClr w14:val="000000"/>
                  </w14:solidFill>
                </w14:textFill>
              </w:rPr>
              <w:t>Debet</w:t>
            </w: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r>
      <w:tr>
        <w:tblPrEx>
          <w:shd w:val="clear" w:color="auto" w:fill="ced7e7"/>
        </w:tblPrEx>
        <w:trPr>
          <w:trHeight w:val="267" w:hRule="atLeast"/>
        </w:trPr>
        <w:tc>
          <w:tcPr>
            <w:tcW w:type="dxa" w:w="2920"/>
            <w:tcBorders>
              <w:top w:val="nil"/>
              <w:left w:val="nil"/>
              <w:bottom w:val="nil"/>
              <w:right w:val="nil"/>
            </w:tcBorders>
            <w:shd w:val="clear" w:color="auto" w:fill="auto"/>
            <w:tcMar>
              <w:top w:type="dxa" w:w="80"/>
              <w:left w:type="dxa" w:w="80"/>
              <w:bottom w:type="dxa" w:w="80"/>
              <w:right w:type="dxa" w:w="80"/>
            </w:tcMar>
            <w:vAlign w:val="bottom"/>
          </w:tcPr>
          <w:p>
            <w:pPr>
              <w:pStyle w:val="Normal.0"/>
            </w:pPr>
            <w:r>
              <w:rPr>
                <w:outline w:val="0"/>
                <w:color w:val="000000"/>
                <w:sz w:val="20"/>
                <w:szCs w:val="20"/>
                <w:u w:color="000000"/>
                <w:shd w:val="nil" w:color="auto" w:fill="auto"/>
                <w:rtl w:val="0"/>
                <w:lang w:val="nl-NL"/>
                <w14:textFill>
                  <w14:solidFill>
                    <w14:srgbClr w14:val="000000"/>
                  </w14:solidFill>
                </w14:textFill>
              </w:rPr>
              <w:t>Debiteuren</w:t>
            </w: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pPr>
              <w:pStyle w:val="Normal.0"/>
            </w:pPr>
            <w:r>
              <w:rPr>
                <w:outline w:val="0"/>
                <w:color w:val="000000"/>
                <w:sz w:val="20"/>
                <w:szCs w:val="20"/>
                <w:u w:color="000000"/>
                <w:shd w:val="nil" w:color="auto" w:fill="auto"/>
                <w:rtl w:val="0"/>
                <w:lang w:val="nl-NL"/>
                <w14:textFill>
                  <w14:solidFill>
                    <w14:srgbClr w14:val="000000"/>
                  </w14:solidFill>
                </w14:textFill>
              </w:rPr>
              <w:t xml:space="preserve">  - </w:t>
            </w: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pPr>
              <w:pStyle w:val="Normal.0"/>
              <w:jc w:val="right"/>
            </w:pPr>
            <w:r>
              <w:rPr>
                <w:outline w:val="0"/>
                <w:color w:val="000000"/>
                <w:sz w:val="20"/>
                <w:szCs w:val="20"/>
                <w:u w:color="000000"/>
                <w:shd w:val="nil" w:color="auto" w:fill="auto"/>
                <w:rtl w:val="0"/>
                <w:lang w:val="nl-NL"/>
                <w14:textFill>
                  <w14:solidFill>
                    <w14:srgbClr w14:val="000000"/>
                  </w14:solidFill>
                </w14:textFill>
              </w:rPr>
              <w:t>555,80</w:t>
            </w:r>
          </w:p>
        </w:tc>
      </w:tr>
      <w:tr>
        <w:tblPrEx>
          <w:shd w:val="clear" w:color="auto" w:fill="ced7e7"/>
        </w:tblPrEx>
        <w:trPr>
          <w:trHeight w:val="267" w:hRule="atLeast"/>
        </w:trPr>
        <w:tc>
          <w:tcPr>
            <w:tcW w:type="dxa" w:w="292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r>
      <w:tr>
        <w:tblPrEx>
          <w:shd w:val="clear" w:color="auto" w:fill="ced7e7"/>
        </w:tblPrEx>
        <w:trPr>
          <w:trHeight w:val="267" w:hRule="atLeast"/>
        </w:trPr>
        <w:tc>
          <w:tcPr>
            <w:tcW w:type="dxa" w:w="2920"/>
            <w:tcBorders>
              <w:top w:val="nil"/>
              <w:left w:val="nil"/>
              <w:bottom w:val="nil"/>
              <w:right w:val="nil"/>
            </w:tcBorders>
            <w:shd w:val="clear" w:color="auto" w:fill="auto"/>
            <w:tcMar>
              <w:top w:type="dxa" w:w="80"/>
              <w:left w:type="dxa" w:w="80"/>
              <w:bottom w:type="dxa" w:w="80"/>
              <w:right w:type="dxa" w:w="80"/>
            </w:tcMar>
            <w:vAlign w:val="bottom"/>
          </w:tcPr>
          <w:p>
            <w:pPr>
              <w:pStyle w:val="Normal.0"/>
            </w:pPr>
            <w:r>
              <w:rPr>
                <w:outline w:val="0"/>
                <w:color w:val="000000"/>
                <w:sz w:val="20"/>
                <w:szCs w:val="20"/>
                <w:u w:color="000000"/>
                <w:shd w:val="nil" w:color="auto" w:fill="auto"/>
                <w:rtl w:val="0"/>
                <w:lang w:val="nl-NL"/>
                <w14:textFill>
                  <w14:solidFill>
                    <w14:srgbClr w14:val="000000"/>
                  </w14:solidFill>
                </w14:textFill>
              </w:rPr>
              <w:t>Liquide middelen</w:t>
            </w: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r>
      <w:tr>
        <w:tblPrEx>
          <w:shd w:val="clear" w:color="auto" w:fill="ced7e7"/>
        </w:tblPrEx>
        <w:trPr>
          <w:trHeight w:val="267" w:hRule="atLeast"/>
        </w:trPr>
        <w:tc>
          <w:tcPr>
            <w:tcW w:type="dxa" w:w="2920"/>
            <w:tcBorders>
              <w:top w:val="nil"/>
              <w:left w:val="nil"/>
              <w:bottom w:val="nil"/>
              <w:right w:val="nil"/>
            </w:tcBorders>
            <w:shd w:val="clear" w:color="auto" w:fill="auto"/>
            <w:tcMar>
              <w:top w:type="dxa" w:w="80"/>
              <w:left w:type="dxa" w:w="80"/>
              <w:bottom w:type="dxa" w:w="80"/>
              <w:right w:type="dxa" w:w="80"/>
            </w:tcMar>
            <w:vAlign w:val="bottom"/>
          </w:tcPr>
          <w:p>
            <w:pPr>
              <w:pStyle w:val="Normal.0"/>
            </w:pPr>
            <w:r>
              <w:rPr>
                <w:outline w:val="0"/>
                <w:color w:val="000000"/>
                <w:sz w:val="20"/>
                <w:szCs w:val="20"/>
                <w:u w:color="000000"/>
                <w:shd w:val="nil" w:color="auto" w:fill="auto"/>
                <w:rtl w:val="0"/>
                <w:lang w:val="nl-NL"/>
                <w14:textFill>
                  <w14:solidFill>
                    <w14:srgbClr w14:val="000000"/>
                  </w14:solidFill>
                </w14:textFill>
              </w:rPr>
              <w:t>ING</w:t>
            </w: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pPr>
              <w:pStyle w:val="Normal.0"/>
              <w:jc w:val="right"/>
            </w:pPr>
            <w:r>
              <w:rPr>
                <w:outline w:val="0"/>
                <w:color w:val="000000"/>
                <w:sz w:val="20"/>
                <w:szCs w:val="20"/>
                <w:u w:color="000000"/>
                <w:shd w:val="nil" w:color="auto" w:fill="auto"/>
                <w:rtl w:val="0"/>
                <w:lang w:val="nl-NL"/>
                <w14:textFill>
                  <w14:solidFill>
                    <w14:srgbClr w14:val="000000"/>
                  </w14:solidFill>
                </w14:textFill>
              </w:rPr>
              <w:t>9.310,96</w:t>
            </w: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pPr>
              <w:pStyle w:val="Normal.0"/>
              <w:jc w:val="right"/>
            </w:pPr>
            <w:r>
              <w:rPr>
                <w:outline w:val="0"/>
                <w:color w:val="000000"/>
                <w:sz w:val="20"/>
                <w:szCs w:val="20"/>
                <w:u w:color="000000"/>
                <w:shd w:val="nil" w:color="auto" w:fill="auto"/>
                <w:rtl w:val="0"/>
                <w:lang w:val="nl-NL"/>
                <w14:textFill>
                  <w14:solidFill>
                    <w14:srgbClr w14:val="000000"/>
                  </w14:solidFill>
                </w14:textFill>
              </w:rPr>
              <w:t>6.590,30</w:t>
            </w: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r>
      <w:tr>
        <w:tblPrEx>
          <w:shd w:val="clear" w:color="auto" w:fill="ced7e7"/>
        </w:tblPrEx>
        <w:trPr>
          <w:trHeight w:val="267" w:hRule="atLeast"/>
        </w:trPr>
        <w:tc>
          <w:tcPr>
            <w:tcW w:type="dxa" w:w="2920"/>
            <w:tcBorders>
              <w:top w:val="nil"/>
              <w:left w:val="nil"/>
              <w:bottom w:val="nil"/>
              <w:right w:val="nil"/>
            </w:tcBorders>
            <w:shd w:val="clear" w:color="auto" w:fill="auto"/>
            <w:tcMar>
              <w:top w:type="dxa" w:w="80"/>
              <w:left w:type="dxa" w:w="80"/>
              <w:bottom w:type="dxa" w:w="80"/>
              <w:right w:type="dxa" w:w="80"/>
            </w:tcMar>
            <w:vAlign w:val="bottom"/>
          </w:tcPr>
          <w:p>
            <w:pPr>
              <w:pStyle w:val="Normal.0"/>
            </w:pPr>
            <w:r>
              <w:rPr>
                <w:outline w:val="0"/>
                <w:color w:val="000000"/>
                <w:sz w:val="20"/>
                <w:szCs w:val="20"/>
                <w:u w:color="000000"/>
                <w:shd w:val="nil" w:color="auto" w:fill="auto"/>
                <w:rtl w:val="0"/>
                <w:lang w:val="nl-NL"/>
                <w14:textFill>
                  <w14:solidFill>
                    <w14:srgbClr w14:val="000000"/>
                  </w14:solidFill>
                </w14:textFill>
              </w:rPr>
              <w:t>Kas</w:t>
            </w: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pPr>
              <w:pStyle w:val="Normal.0"/>
              <w:jc w:val="right"/>
            </w:pPr>
            <w:r>
              <w:rPr>
                <w:outline w:val="0"/>
                <w:color w:val="000000"/>
                <w:sz w:val="20"/>
                <w:szCs w:val="20"/>
                <w:u w:color="000000"/>
                <w:shd w:val="nil" w:color="auto" w:fill="auto"/>
                <w:rtl w:val="0"/>
                <w:lang w:val="nl-NL"/>
                <w14:textFill>
                  <w14:solidFill>
                    <w14:srgbClr w14:val="000000"/>
                  </w14:solidFill>
                </w14:textFill>
              </w:rPr>
              <w:t>242,82</w:t>
            </w: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pPr>
              <w:pStyle w:val="Normal.0"/>
              <w:jc w:val="right"/>
            </w:pPr>
            <w:r>
              <w:rPr>
                <w:outline w:val="0"/>
                <w:color w:val="000000"/>
                <w:sz w:val="20"/>
                <w:szCs w:val="20"/>
                <w:u w:color="000000"/>
                <w:shd w:val="nil" w:color="auto" w:fill="auto"/>
                <w:rtl w:val="0"/>
                <w:lang w:val="nl-NL"/>
                <w14:textFill>
                  <w14:solidFill>
                    <w14:srgbClr w14:val="000000"/>
                  </w14:solidFill>
                </w14:textFill>
              </w:rPr>
              <w:t>452,81</w:t>
            </w: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r>
      <w:tr>
        <w:tblPrEx>
          <w:shd w:val="clear" w:color="auto" w:fill="ced7e7"/>
        </w:tblPrEx>
        <w:trPr>
          <w:trHeight w:val="267" w:hRule="atLeast"/>
        </w:trPr>
        <w:tc>
          <w:tcPr>
            <w:tcW w:type="dxa" w:w="292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pPr>
              <w:pStyle w:val="Normal.0"/>
              <w:jc w:val="right"/>
            </w:pPr>
            <w:r>
              <w:rPr>
                <w:outline w:val="0"/>
                <w:color w:val="000000"/>
                <w:sz w:val="20"/>
                <w:szCs w:val="20"/>
                <w:u w:color="000000"/>
                <w:shd w:val="nil" w:color="auto" w:fill="auto"/>
                <w:rtl w:val="0"/>
                <w:lang w:val="nl-NL"/>
                <w14:textFill>
                  <w14:solidFill>
                    <w14:srgbClr w14:val="000000"/>
                  </w14:solidFill>
                </w14:textFill>
              </w:rPr>
              <w:t>9.553,78</w:t>
            </w: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pPr>
              <w:pStyle w:val="Normal.0"/>
              <w:jc w:val="right"/>
            </w:pPr>
            <w:r>
              <w:rPr>
                <w:outline w:val="0"/>
                <w:color w:val="000000"/>
                <w:sz w:val="20"/>
                <w:szCs w:val="20"/>
                <w:u w:color="000000"/>
                <w:shd w:val="nil" w:color="auto" w:fill="auto"/>
                <w:rtl w:val="0"/>
                <w:lang w:val="nl-NL"/>
                <w14:textFill>
                  <w14:solidFill>
                    <w14:srgbClr w14:val="000000"/>
                  </w14:solidFill>
                </w14:textFill>
              </w:rPr>
              <w:t>7.043,11</w:t>
            </w:r>
          </w:p>
        </w:tc>
      </w:tr>
      <w:tr>
        <w:tblPrEx>
          <w:shd w:val="clear" w:color="auto" w:fill="ced7e7"/>
        </w:tblPrEx>
        <w:trPr>
          <w:trHeight w:val="267" w:hRule="atLeast"/>
        </w:trPr>
        <w:tc>
          <w:tcPr>
            <w:tcW w:type="dxa" w:w="292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r>
      <w:tr>
        <w:tblPrEx>
          <w:shd w:val="clear" w:color="auto" w:fill="ced7e7"/>
        </w:tblPrEx>
        <w:trPr>
          <w:trHeight w:val="267" w:hRule="atLeast"/>
        </w:trPr>
        <w:tc>
          <w:tcPr>
            <w:tcW w:type="dxa" w:w="2920"/>
            <w:tcBorders>
              <w:top w:val="nil"/>
              <w:left w:val="nil"/>
              <w:bottom w:val="nil"/>
              <w:right w:val="nil"/>
            </w:tcBorders>
            <w:shd w:val="clear" w:color="auto" w:fill="auto"/>
            <w:tcMar>
              <w:top w:type="dxa" w:w="80"/>
              <w:left w:type="dxa" w:w="80"/>
              <w:bottom w:type="dxa" w:w="80"/>
              <w:right w:type="dxa" w:w="80"/>
            </w:tcMar>
            <w:vAlign w:val="bottom"/>
          </w:tcPr>
          <w:p>
            <w:pPr>
              <w:pStyle w:val="Normal.0"/>
            </w:pPr>
            <w:r>
              <w:rPr>
                <w:i w:val="1"/>
                <w:iCs w:val="1"/>
                <w:outline w:val="0"/>
                <w:color w:val="000000"/>
                <w:sz w:val="20"/>
                <w:szCs w:val="20"/>
                <w:u w:color="000000"/>
                <w:shd w:val="nil" w:color="auto" w:fill="auto"/>
                <w:rtl w:val="0"/>
                <w:lang w:val="nl-NL"/>
                <w14:textFill>
                  <w14:solidFill>
                    <w14:srgbClr w14:val="000000"/>
                  </w14:solidFill>
                </w14:textFill>
              </w:rPr>
              <w:t>TOTAAL</w:t>
            </w: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pPr>
              <w:pStyle w:val="Normal.0"/>
              <w:jc w:val="right"/>
            </w:pPr>
            <w:r>
              <w:rPr>
                <w:i w:val="1"/>
                <w:iCs w:val="1"/>
                <w:outline w:val="0"/>
                <w:color w:val="000000"/>
                <w:sz w:val="20"/>
                <w:szCs w:val="20"/>
                <w:u w:color="000000"/>
                <w:shd w:val="nil" w:color="auto" w:fill="auto"/>
                <w:rtl w:val="0"/>
                <w:lang w:val="nl-NL"/>
                <w14:textFill>
                  <w14:solidFill>
                    <w14:srgbClr w14:val="000000"/>
                  </w14:solidFill>
                </w14:textFill>
              </w:rPr>
              <w:t>9.553,78</w:t>
            </w: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pPr>
              <w:pStyle w:val="Normal.0"/>
              <w:jc w:val="right"/>
            </w:pPr>
            <w:r>
              <w:rPr>
                <w:i w:val="1"/>
                <w:iCs w:val="1"/>
                <w:outline w:val="0"/>
                <w:color w:val="000000"/>
                <w:sz w:val="20"/>
                <w:szCs w:val="20"/>
                <w:u w:color="000000"/>
                <w:shd w:val="nil" w:color="auto" w:fill="auto"/>
                <w:rtl w:val="0"/>
                <w:lang w:val="nl-NL"/>
                <w14:textFill>
                  <w14:solidFill>
                    <w14:srgbClr w14:val="000000"/>
                  </w14:solidFill>
                </w14:textFill>
              </w:rPr>
              <w:t>7.598,91</w:t>
            </w:r>
          </w:p>
        </w:tc>
      </w:tr>
      <w:tr>
        <w:tblPrEx>
          <w:shd w:val="clear" w:color="auto" w:fill="ced7e7"/>
        </w:tblPrEx>
        <w:trPr>
          <w:trHeight w:val="567" w:hRule="atLeast"/>
        </w:trPr>
        <w:tc>
          <w:tcPr>
            <w:tcW w:type="dxa" w:w="2920"/>
            <w:tcBorders>
              <w:top w:val="nil"/>
              <w:left w:val="nil"/>
              <w:bottom w:val="nil"/>
              <w:right w:val="nil"/>
            </w:tcBorders>
            <w:shd w:val="clear" w:color="auto" w:fill="auto"/>
            <w:tcMar>
              <w:top w:type="dxa" w:w="80"/>
              <w:left w:type="dxa" w:w="80"/>
              <w:bottom w:type="dxa" w:w="80"/>
              <w:right w:type="dxa" w:w="80"/>
            </w:tcMar>
            <w:vAlign w:val="bottom"/>
          </w:tcPr>
          <w:p>
            <w:pPr>
              <w:pStyle w:val="Normal.0"/>
            </w:pPr>
            <w:r>
              <w:rPr>
                <w:b w:val="1"/>
                <w:bCs w:val="1"/>
                <w:outline w:val="0"/>
                <w:color w:val="000000"/>
                <w:sz w:val="20"/>
                <w:szCs w:val="20"/>
                <w:u w:color="000000"/>
                <w:shd w:val="nil" w:color="auto" w:fill="auto"/>
                <w:rtl w:val="0"/>
                <w:lang w:val="nl-NL"/>
                <w14:textFill>
                  <w14:solidFill>
                    <w14:srgbClr w14:val="000000"/>
                  </w14:solidFill>
                </w14:textFill>
              </w:rPr>
              <w:t>Balans</w:t>
            </w: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pPr>
              <w:pStyle w:val="Normal.0"/>
              <w:jc w:val="right"/>
            </w:pPr>
            <w:r>
              <w:rPr>
                <w:b w:val="1"/>
                <w:bCs w:val="1"/>
                <w:outline w:val="0"/>
                <w:color w:val="000000"/>
                <w:sz w:val="20"/>
                <w:szCs w:val="20"/>
                <w:u w:color="000000"/>
                <w:shd w:val="nil" w:color="auto" w:fill="auto"/>
                <w:rtl w:val="0"/>
                <w:lang w:val="nl-NL"/>
                <w14:textFill>
                  <w14:solidFill>
                    <w14:srgbClr w14:val="000000"/>
                  </w14:solidFill>
                </w14:textFill>
              </w:rPr>
              <w:t>31-12-2025</w:t>
            </w: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pPr>
              <w:pStyle w:val="Normal.0"/>
              <w:jc w:val="right"/>
            </w:pPr>
            <w:r>
              <w:rPr>
                <w:b w:val="1"/>
                <w:bCs w:val="1"/>
                <w:outline w:val="0"/>
                <w:color w:val="000000"/>
                <w:sz w:val="20"/>
                <w:szCs w:val="20"/>
                <w:u w:color="000000"/>
                <w:shd w:val="nil" w:color="auto" w:fill="auto"/>
                <w:rtl w:val="0"/>
                <w:lang w:val="nl-NL"/>
                <w14:textFill>
                  <w14:solidFill>
                    <w14:srgbClr w14:val="000000"/>
                  </w14:solidFill>
                </w14:textFill>
              </w:rPr>
              <w:t>31-12-2024</w:t>
            </w:r>
          </w:p>
        </w:tc>
      </w:tr>
      <w:tr>
        <w:tblPrEx>
          <w:shd w:val="clear" w:color="auto" w:fill="ced7e7"/>
        </w:tblPrEx>
        <w:trPr>
          <w:trHeight w:val="267" w:hRule="atLeast"/>
        </w:trPr>
        <w:tc>
          <w:tcPr>
            <w:tcW w:type="dxa" w:w="2920"/>
            <w:tcBorders>
              <w:top w:val="nil"/>
              <w:left w:val="nil"/>
              <w:bottom w:val="nil"/>
              <w:right w:val="nil"/>
            </w:tcBorders>
            <w:shd w:val="clear" w:color="auto" w:fill="auto"/>
            <w:tcMar>
              <w:top w:type="dxa" w:w="80"/>
              <w:left w:type="dxa" w:w="80"/>
              <w:bottom w:type="dxa" w:w="80"/>
              <w:right w:type="dxa" w:w="80"/>
            </w:tcMar>
            <w:vAlign w:val="bottom"/>
          </w:tcPr>
          <w:p>
            <w:pPr>
              <w:pStyle w:val="Normal.0"/>
            </w:pPr>
            <w:r>
              <w:rPr>
                <w:i w:val="1"/>
                <w:iCs w:val="1"/>
                <w:outline w:val="0"/>
                <w:color w:val="000000"/>
                <w:sz w:val="20"/>
                <w:szCs w:val="20"/>
                <w:u w:color="000000"/>
                <w:shd w:val="nil" w:color="auto" w:fill="auto"/>
                <w:rtl w:val="0"/>
                <w:lang w:val="nl-NL"/>
                <w14:textFill>
                  <w14:solidFill>
                    <w14:srgbClr w14:val="000000"/>
                  </w14:solidFill>
                </w14:textFill>
              </w:rPr>
              <w:t>Credit</w:t>
            </w: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r>
      <w:tr>
        <w:tblPrEx>
          <w:shd w:val="clear" w:color="auto" w:fill="ced7e7"/>
        </w:tblPrEx>
        <w:trPr>
          <w:trHeight w:val="267" w:hRule="atLeast"/>
        </w:trPr>
        <w:tc>
          <w:tcPr>
            <w:tcW w:type="dxa" w:w="2920"/>
            <w:tcBorders>
              <w:top w:val="nil"/>
              <w:left w:val="nil"/>
              <w:bottom w:val="nil"/>
              <w:right w:val="nil"/>
            </w:tcBorders>
            <w:shd w:val="clear" w:color="auto" w:fill="auto"/>
            <w:tcMar>
              <w:top w:type="dxa" w:w="80"/>
              <w:left w:type="dxa" w:w="80"/>
              <w:bottom w:type="dxa" w:w="80"/>
              <w:right w:type="dxa" w:w="80"/>
            </w:tcMar>
            <w:vAlign w:val="bottom"/>
          </w:tcPr>
          <w:p>
            <w:pPr>
              <w:pStyle w:val="Normal.0"/>
            </w:pPr>
            <w:r>
              <w:rPr>
                <w:outline w:val="0"/>
                <w:color w:val="000000"/>
                <w:sz w:val="20"/>
                <w:szCs w:val="20"/>
                <w:u w:color="000000"/>
                <w:shd w:val="nil" w:color="auto" w:fill="auto"/>
                <w:rtl w:val="0"/>
                <w:lang w:val="nl-NL"/>
                <w14:textFill>
                  <w14:solidFill>
                    <w14:srgbClr w14:val="000000"/>
                  </w14:solidFill>
                </w14:textFill>
              </w:rPr>
              <w:t>Eigen Vermogen</w:t>
            </w: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r>
      <w:tr>
        <w:tblPrEx>
          <w:shd w:val="clear" w:color="auto" w:fill="ced7e7"/>
        </w:tblPrEx>
        <w:trPr>
          <w:trHeight w:val="267" w:hRule="atLeast"/>
        </w:trPr>
        <w:tc>
          <w:tcPr>
            <w:tcW w:type="dxa" w:w="2920"/>
            <w:tcBorders>
              <w:top w:val="nil"/>
              <w:left w:val="nil"/>
              <w:bottom w:val="nil"/>
              <w:right w:val="nil"/>
            </w:tcBorders>
            <w:shd w:val="clear" w:color="auto" w:fill="auto"/>
            <w:tcMar>
              <w:top w:type="dxa" w:w="80"/>
              <w:left w:type="dxa" w:w="80"/>
              <w:bottom w:type="dxa" w:w="80"/>
              <w:right w:type="dxa" w:w="80"/>
            </w:tcMar>
            <w:vAlign w:val="bottom"/>
          </w:tcPr>
          <w:p>
            <w:pPr>
              <w:pStyle w:val="Normal.0"/>
            </w:pPr>
            <w:r>
              <w:rPr>
                <w:outline w:val="0"/>
                <w:color w:val="000000"/>
                <w:sz w:val="20"/>
                <w:szCs w:val="20"/>
                <w:u w:color="000000"/>
                <w:shd w:val="nil" w:color="auto" w:fill="auto"/>
                <w:rtl w:val="0"/>
                <w:lang w:val="nl-NL"/>
                <w14:textFill>
                  <w14:solidFill>
                    <w14:srgbClr w14:val="000000"/>
                  </w14:solidFill>
                </w14:textFill>
              </w:rPr>
              <w:t>Stand per 1-1-2025</w:t>
            </w: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pPr>
              <w:pStyle w:val="Normal.0"/>
              <w:jc w:val="right"/>
            </w:pPr>
            <w:r>
              <w:rPr>
                <w:outline w:val="0"/>
                <w:color w:val="000000"/>
                <w:sz w:val="20"/>
                <w:szCs w:val="20"/>
                <w:u w:color="000000"/>
                <w:shd w:val="nil" w:color="auto" w:fill="auto"/>
                <w:rtl w:val="0"/>
                <w:lang w:val="nl-NL"/>
                <w14:textFill>
                  <w14:solidFill>
                    <w14:srgbClr w14:val="000000"/>
                  </w14:solidFill>
                </w14:textFill>
              </w:rPr>
              <w:t>7.574,34</w:t>
            </w: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pPr>
              <w:pStyle w:val="Normal.0"/>
              <w:jc w:val="right"/>
            </w:pPr>
            <w:r>
              <w:rPr>
                <w:outline w:val="0"/>
                <w:color w:val="000000"/>
                <w:sz w:val="20"/>
                <w:szCs w:val="20"/>
                <w:u w:color="000000"/>
                <w:shd w:val="nil" w:color="auto" w:fill="auto"/>
                <w:rtl w:val="0"/>
                <w:lang w:val="nl-NL"/>
                <w14:textFill>
                  <w14:solidFill>
                    <w14:srgbClr w14:val="000000"/>
                  </w14:solidFill>
                </w14:textFill>
              </w:rPr>
              <w:t>5.269,31</w:t>
            </w: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r>
      <w:tr>
        <w:tblPrEx>
          <w:shd w:val="clear" w:color="auto" w:fill="ced7e7"/>
        </w:tblPrEx>
        <w:trPr>
          <w:trHeight w:val="267" w:hRule="atLeast"/>
        </w:trPr>
        <w:tc>
          <w:tcPr>
            <w:tcW w:type="dxa" w:w="2920"/>
            <w:tcBorders>
              <w:top w:val="nil"/>
              <w:left w:val="nil"/>
              <w:bottom w:val="nil"/>
              <w:right w:val="nil"/>
            </w:tcBorders>
            <w:shd w:val="clear" w:color="auto" w:fill="auto"/>
            <w:tcMar>
              <w:top w:type="dxa" w:w="80"/>
              <w:left w:type="dxa" w:w="80"/>
              <w:bottom w:type="dxa" w:w="80"/>
              <w:right w:type="dxa" w:w="80"/>
            </w:tcMar>
            <w:vAlign w:val="bottom"/>
          </w:tcPr>
          <w:p>
            <w:pPr>
              <w:pStyle w:val="Normal.0"/>
            </w:pPr>
            <w:r>
              <w:rPr>
                <w:outline w:val="0"/>
                <w:color w:val="000000"/>
                <w:sz w:val="20"/>
                <w:szCs w:val="20"/>
                <w:u w:color="000000"/>
                <w:shd w:val="nil" w:color="auto" w:fill="auto"/>
                <w:rtl w:val="0"/>
                <w:lang w:val="nl-NL"/>
                <w14:textFill>
                  <w14:solidFill>
                    <w14:srgbClr w14:val="000000"/>
                  </w14:solidFill>
                </w14:textFill>
              </w:rPr>
              <w:t>Saldo (voordelig)</w:t>
            </w: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pPr>
              <w:pStyle w:val="Normal.0"/>
              <w:jc w:val="right"/>
            </w:pPr>
            <w:r>
              <w:rPr>
                <w:outline w:val="0"/>
                <w:color w:val="000000"/>
                <w:sz w:val="20"/>
                <w:szCs w:val="20"/>
                <w:u w:color="000000"/>
                <w:shd w:val="nil" w:color="auto" w:fill="auto"/>
                <w:rtl w:val="0"/>
                <w:lang w:val="nl-NL"/>
                <w14:textFill>
                  <w14:solidFill>
                    <w14:srgbClr w14:val="000000"/>
                  </w14:solidFill>
                </w14:textFill>
              </w:rPr>
              <w:t>1.672,05</w:t>
            </w: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pPr>
              <w:pStyle w:val="Normal.0"/>
              <w:jc w:val="right"/>
            </w:pPr>
            <w:r>
              <w:rPr>
                <w:outline w:val="0"/>
                <w:color w:val="000000"/>
                <w:sz w:val="20"/>
                <w:szCs w:val="20"/>
                <w:u w:color="000000"/>
                <w:shd w:val="nil" w:color="auto" w:fill="auto"/>
                <w:rtl w:val="0"/>
                <w:lang w:val="nl-NL"/>
                <w14:textFill>
                  <w14:solidFill>
                    <w14:srgbClr w14:val="000000"/>
                  </w14:solidFill>
                </w14:textFill>
              </w:rPr>
              <w:t>2.305,03</w:t>
            </w: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r>
      <w:tr>
        <w:tblPrEx>
          <w:shd w:val="clear" w:color="auto" w:fill="ced7e7"/>
        </w:tblPrEx>
        <w:trPr>
          <w:trHeight w:val="567" w:hRule="atLeast"/>
        </w:trPr>
        <w:tc>
          <w:tcPr>
            <w:tcW w:type="dxa" w:w="2920"/>
            <w:tcBorders>
              <w:top w:val="nil"/>
              <w:left w:val="nil"/>
              <w:bottom w:val="nil"/>
              <w:right w:val="nil"/>
            </w:tcBorders>
            <w:shd w:val="clear" w:color="auto" w:fill="auto"/>
            <w:tcMar>
              <w:top w:type="dxa" w:w="80"/>
              <w:left w:type="dxa" w:w="80"/>
              <w:bottom w:type="dxa" w:w="80"/>
              <w:right w:type="dxa" w:w="80"/>
            </w:tcMar>
            <w:vAlign w:val="bottom"/>
          </w:tcPr>
          <w:p>
            <w:pPr>
              <w:pStyle w:val="Normal.0"/>
            </w:pPr>
            <w:r>
              <w:rPr>
                <w:outline w:val="0"/>
                <w:color w:val="000000"/>
                <w:sz w:val="20"/>
                <w:szCs w:val="20"/>
                <w:u w:color="000000"/>
                <w:shd w:val="nil" w:color="auto" w:fill="auto"/>
                <w:rtl w:val="0"/>
                <w:lang w:val="nl-NL"/>
                <w14:textFill>
                  <w14:solidFill>
                    <w14:srgbClr w14:val="000000"/>
                  </w14:solidFill>
                </w14:textFill>
              </w:rPr>
              <w:t>Eigen vermogen 31-12-2025</w:t>
            </w: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pPr>
              <w:pStyle w:val="Normal.0"/>
              <w:jc w:val="right"/>
            </w:pPr>
            <w:r>
              <w:rPr>
                <w:outline w:val="0"/>
                <w:color w:val="000000"/>
                <w:sz w:val="20"/>
                <w:szCs w:val="20"/>
                <w:u w:color="000000"/>
                <w:shd w:val="nil" w:color="auto" w:fill="auto"/>
                <w:rtl w:val="0"/>
                <w:lang w:val="nl-NL"/>
                <w14:textFill>
                  <w14:solidFill>
                    <w14:srgbClr w14:val="000000"/>
                  </w14:solidFill>
                </w14:textFill>
              </w:rPr>
              <w:t>9.246,39</w:t>
            </w: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pPr>
              <w:pStyle w:val="Normal.0"/>
              <w:jc w:val="right"/>
            </w:pPr>
            <w:r>
              <w:rPr>
                <w:outline w:val="0"/>
                <w:color w:val="000000"/>
                <w:sz w:val="20"/>
                <w:szCs w:val="20"/>
                <w:u w:color="000000"/>
                <w:shd w:val="nil" w:color="auto" w:fill="auto"/>
                <w:rtl w:val="0"/>
                <w:lang w:val="nl-NL"/>
                <w14:textFill>
                  <w14:solidFill>
                    <w14:srgbClr w14:val="000000"/>
                  </w14:solidFill>
                </w14:textFill>
              </w:rPr>
              <w:t>7.574,34</w:t>
            </w:r>
          </w:p>
        </w:tc>
      </w:tr>
      <w:tr>
        <w:tblPrEx>
          <w:shd w:val="clear" w:color="auto" w:fill="ced7e7"/>
        </w:tblPrEx>
        <w:trPr>
          <w:trHeight w:val="267" w:hRule="atLeast"/>
        </w:trPr>
        <w:tc>
          <w:tcPr>
            <w:tcW w:type="dxa" w:w="292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r>
      <w:tr>
        <w:tblPrEx>
          <w:shd w:val="clear" w:color="auto" w:fill="ced7e7"/>
        </w:tblPrEx>
        <w:trPr>
          <w:trHeight w:val="267" w:hRule="atLeast"/>
        </w:trPr>
        <w:tc>
          <w:tcPr>
            <w:tcW w:type="dxa" w:w="2920"/>
            <w:tcBorders>
              <w:top w:val="nil"/>
              <w:left w:val="nil"/>
              <w:bottom w:val="nil"/>
              <w:right w:val="nil"/>
            </w:tcBorders>
            <w:shd w:val="clear" w:color="auto" w:fill="auto"/>
            <w:tcMar>
              <w:top w:type="dxa" w:w="80"/>
              <w:left w:type="dxa" w:w="80"/>
              <w:bottom w:type="dxa" w:w="80"/>
              <w:right w:type="dxa" w:w="80"/>
            </w:tcMar>
            <w:vAlign w:val="bottom"/>
          </w:tcPr>
          <w:p>
            <w:pPr>
              <w:pStyle w:val="Normal.0"/>
            </w:pPr>
            <w:r>
              <w:rPr>
                <w:outline w:val="0"/>
                <w:color w:val="000000"/>
                <w:sz w:val="20"/>
                <w:szCs w:val="20"/>
                <w:u w:color="000000"/>
                <w:shd w:val="nil" w:color="auto" w:fill="auto"/>
                <w:rtl w:val="0"/>
                <w:lang w:val="nl-NL"/>
                <w14:textFill>
                  <w14:solidFill>
                    <w14:srgbClr w14:val="000000"/>
                  </w14:solidFill>
                </w14:textFill>
              </w:rPr>
              <w:t>Transitoria</w:t>
            </w: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pPr>
              <w:pStyle w:val="Normal.0"/>
              <w:jc w:val="right"/>
            </w:pPr>
            <w:r>
              <w:rPr>
                <w:outline w:val="0"/>
                <w:color w:val="000000"/>
                <w:sz w:val="20"/>
                <w:szCs w:val="20"/>
                <w:u w:color="000000"/>
                <w:shd w:val="nil" w:color="auto" w:fill="auto"/>
                <w:rtl w:val="0"/>
                <w:lang w:val="nl-NL"/>
                <w14:textFill>
                  <w14:solidFill>
                    <w14:srgbClr w14:val="000000"/>
                  </w14:solidFill>
                </w14:textFill>
              </w:rPr>
              <w:t>307,39</w:t>
            </w: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pPr>
              <w:pStyle w:val="Normal.0"/>
              <w:jc w:val="right"/>
            </w:pPr>
            <w:r>
              <w:rPr>
                <w:outline w:val="0"/>
                <w:color w:val="000000"/>
                <w:sz w:val="20"/>
                <w:szCs w:val="20"/>
                <w:u w:color="000000"/>
                <w:shd w:val="nil" w:color="auto" w:fill="auto"/>
                <w:rtl w:val="0"/>
                <w:lang w:val="nl-NL"/>
                <w14:textFill>
                  <w14:solidFill>
                    <w14:srgbClr w14:val="000000"/>
                  </w14:solidFill>
                </w14:textFill>
              </w:rPr>
              <w:t>24,57</w:t>
            </w:r>
          </w:p>
        </w:tc>
      </w:tr>
      <w:tr>
        <w:tblPrEx>
          <w:shd w:val="clear" w:color="auto" w:fill="ced7e7"/>
        </w:tblPrEx>
        <w:trPr>
          <w:trHeight w:val="267" w:hRule="atLeast"/>
        </w:trPr>
        <w:tc>
          <w:tcPr>
            <w:tcW w:type="dxa" w:w="292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r>
      <w:tr>
        <w:tblPrEx>
          <w:shd w:val="clear" w:color="auto" w:fill="ced7e7"/>
        </w:tblPrEx>
        <w:trPr>
          <w:trHeight w:val="267" w:hRule="atLeast"/>
        </w:trPr>
        <w:tc>
          <w:tcPr>
            <w:tcW w:type="dxa" w:w="2920"/>
            <w:tcBorders>
              <w:top w:val="nil"/>
              <w:left w:val="nil"/>
              <w:bottom w:val="nil"/>
              <w:right w:val="nil"/>
            </w:tcBorders>
            <w:shd w:val="clear" w:color="auto" w:fill="auto"/>
            <w:tcMar>
              <w:top w:type="dxa" w:w="80"/>
              <w:left w:type="dxa" w:w="80"/>
              <w:bottom w:type="dxa" w:w="80"/>
              <w:right w:type="dxa" w:w="80"/>
            </w:tcMar>
            <w:vAlign w:val="bottom"/>
          </w:tcPr>
          <w:p>
            <w:pPr>
              <w:pStyle w:val="Normal.0"/>
            </w:pPr>
            <w:r>
              <w:rPr>
                <w:i w:val="1"/>
                <w:iCs w:val="1"/>
                <w:outline w:val="0"/>
                <w:color w:val="000000"/>
                <w:sz w:val="20"/>
                <w:szCs w:val="20"/>
                <w:u w:color="000000"/>
                <w:shd w:val="nil" w:color="auto" w:fill="auto"/>
                <w:rtl w:val="0"/>
                <w:lang w:val="nl-NL"/>
                <w14:textFill>
                  <w14:solidFill>
                    <w14:srgbClr w14:val="000000"/>
                  </w14:solidFill>
                </w14:textFill>
              </w:rPr>
              <w:t>TOTAAL</w:t>
            </w: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pPr>
              <w:pStyle w:val="Normal.0"/>
              <w:jc w:val="right"/>
            </w:pPr>
            <w:r>
              <w:rPr>
                <w:i w:val="1"/>
                <w:iCs w:val="1"/>
                <w:outline w:val="0"/>
                <w:color w:val="000000"/>
                <w:sz w:val="20"/>
                <w:szCs w:val="20"/>
                <w:u w:color="000000"/>
                <w:shd w:val="nil" w:color="auto" w:fill="auto"/>
                <w:rtl w:val="0"/>
                <w:lang w:val="nl-NL"/>
                <w14:textFill>
                  <w14:solidFill>
                    <w14:srgbClr w14:val="000000"/>
                  </w14:solidFill>
                </w14:textFill>
              </w:rPr>
              <w:t>9.553,78</w:t>
            </w: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tc>
        <w:tc>
          <w:tcPr>
            <w:tcW w:type="dxa" w:w="1300"/>
            <w:tcBorders>
              <w:top w:val="nil"/>
              <w:left w:val="nil"/>
              <w:bottom w:val="nil"/>
              <w:right w:val="nil"/>
            </w:tcBorders>
            <w:shd w:val="clear" w:color="auto" w:fill="auto"/>
            <w:tcMar>
              <w:top w:type="dxa" w:w="80"/>
              <w:left w:type="dxa" w:w="80"/>
              <w:bottom w:type="dxa" w:w="80"/>
              <w:right w:type="dxa" w:w="80"/>
            </w:tcMar>
            <w:vAlign w:val="bottom"/>
          </w:tcPr>
          <w:p>
            <w:pPr>
              <w:pStyle w:val="Normal.0"/>
              <w:jc w:val="right"/>
            </w:pPr>
            <w:r>
              <w:rPr>
                <w:i w:val="1"/>
                <w:iCs w:val="1"/>
                <w:outline w:val="0"/>
                <w:color w:val="000000"/>
                <w:sz w:val="20"/>
                <w:szCs w:val="20"/>
                <w:u w:color="000000"/>
                <w:shd w:val="nil" w:color="auto" w:fill="auto"/>
                <w:rtl w:val="0"/>
                <w:lang w:val="nl-NL"/>
                <w14:textFill>
                  <w14:solidFill>
                    <w14:srgbClr w14:val="000000"/>
                  </w14:solidFill>
                </w14:textFill>
              </w:rPr>
              <w:t>7.598,91</w:t>
            </w:r>
          </w:p>
        </w:tc>
      </w:tr>
    </w:tbl>
    <w:p>
      <w:pPr>
        <w:pStyle w:val="Normal.0"/>
        <w:widowControl w:val="0"/>
        <w:ind w:left="2" w:hanging="2"/>
        <w:rPr>
          <w:rFonts w:ascii="Gill Sans" w:cs="Gill Sans" w:hAnsi="Gill Sans" w:eastAsia="Gill Sans"/>
          <w:outline w:val="0"/>
          <w:color w:val="000000"/>
          <w:sz w:val="24"/>
          <w:szCs w:val="24"/>
          <w:u w:color="000000"/>
          <w14:textFill>
            <w14:solidFill>
              <w14:srgbClr w14:val="000000"/>
            </w14:solidFill>
          </w14:textFill>
        </w:rPr>
      </w:pPr>
    </w:p>
    <w:p>
      <w:pPr>
        <w:pStyle w:val="heading 2"/>
        <w:rPr>
          <w:outline w:val="0"/>
          <w:color w:val="000000"/>
          <w:u w:color="000000"/>
          <w14:textFill>
            <w14:solidFill>
              <w14:srgbClr w14:val="000000"/>
            </w14:solidFill>
          </w14:textFill>
        </w:rPr>
      </w:pPr>
      <w:bookmarkStart w:name="_Toc18" w:id="18"/>
      <w:r>
        <w:rPr>
          <w:rStyle w:val="Geen A"/>
          <w:rFonts w:cs="Arial Unicode MS" w:eastAsia="Arial Unicode MS"/>
          <w:rtl w:val="0"/>
          <w:lang w:val="nl-NL"/>
        </w:rPr>
        <w:t>4.1</w:t>
        <w:tab/>
        <w:t xml:space="preserve">Toelichting waarderingsgrondslagen </w:t>
      </w:r>
      <w:bookmarkEnd w:id="18"/>
    </w:p>
    <w:p>
      <w:pPr>
        <w:pStyle w:val="Normal.0"/>
        <w:rPr>
          <w:rFonts w:ascii="Gill Sans" w:cs="Gill Sans" w:hAnsi="Gill Sans" w:eastAsia="Gill Sans"/>
          <w:outline w:val="0"/>
          <w:color w:val="000000"/>
          <w:sz w:val="24"/>
          <w:szCs w:val="24"/>
          <w:u w:color="000000"/>
          <w14:textFill>
            <w14:solidFill>
              <w14:srgbClr w14:val="000000"/>
            </w14:solidFill>
          </w14:textFill>
        </w:rPr>
      </w:pPr>
      <w:r>
        <w:rPr>
          <w:rFonts w:ascii="Gill Sans" w:hAnsi="Gill Sans"/>
          <w:outline w:val="0"/>
          <w:color w:val="000000"/>
          <w:sz w:val="24"/>
          <w:szCs w:val="24"/>
          <w:u w:color="000000"/>
          <w:rtl w:val="0"/>
          <w:lang w:val="nl-NL"/>
          <w14:textFill>
            <w14:solidFill>
              <w14:srgbClr w14:val="000000"/>
            </w14:solidFill>
          </w14:textFill>
        </w:rPr>
        <w:t>De gehanteerde grondslag voor waardering voor activa en passiva is de verkrijgingsprijs (artikel 2:384 lid 1 BW).</w:t>
      </w:r>
    </w:p>
    <w:p>
      <w:pPr>
        <w:pStyle w:val="Normal.0"/>
        <w:rPr>
          <w:rFonts w:ascii="Gill Sans" w:cs="Gill Sans" w:hAnsi="Gill Sans" w:eastAsia="Gill Sans"/>
          <w:outline w:val="0"/>
          <w:color w:val="000000"/>
          <w:sz w:val="24"/>
          <w:szCs w:val="24"/>
          <w:u w:color="000000"/>
          <w14:textFill>
            <w14:solidFill>
              <w14:srgbClr w14:val="000000"/>
            </w14:solidFill>
          </w14:textFill>
        </w:rPr>
      </w:pPr>
    </w:p>
    <w:p>
      <w:pPr>
        <w:pStyle w:val="Normal.0"/>
        <w:rPr>
          <w:rFonts w:ascii="Gill Sans" w:cs="Gill Sans" w:hAnsi="Gill Sans" w:eastAsia="Gill Sans"/>
          <w:outline w:val="0"/>
          <w:color w:val="000000"/>
          <w:sz w:val="24"/>
          <w:szCs w:val="24"/>
          <w:u w:color="000000"/>
          <w14:textFill>
            <w14:solidFill>
              <w14:srgbClr w14:val="000000"/>
            </w14:solidFill>
          </w14:textFill>
        </w:rPr>
      </w:pPr>
      <w:r>
        <w:rPr>
          <w:rFonts w:ascii="Gill Sans" w:hAnsi="Gill Sans"/>
          <w:outline w:val="0"/>
          <w:color w:val="000000"/>
          <w:sz w:val="24"/>
          <w:szCs w:val="24"/>
          <w:u w:color="000000"/>
          <w:rtl w:val="0"/>
          <w:lang w:val="nl-NL"/>
          <w14:textFill>
            <w14:solidFill>
              <w14:srgbClr w14:val="000000"/>
            </w14:solidFill>
          </w14:textFill>
        </w:rPr>
        <w:t>De stichting is niet in het bezit van enige vaste of immateri</w:t>
      </w:r>
      <w:r>
        <w:rPr>
          <w:rFonts w:ascii="Gill Sans" w:hAnsi="Gill Sans" w:hint="default"/>
          <w:outline w:val="0"/>
          <w:color w:val="000000"/>
          <w:sz w:val="24"/>
          <w:szCs w:val="24"/>
          <w:u w:color="000000"/>
          <w:rtl w:val="0"/>
          <w:lang w:val="nl-NL"/>
          <w14:textFill>
            <w14:solidFill>
              <w14:srgbClr w14:val="000000"/>
            </w14:solidFill>
          </w14:textFill>
        </w:rPr>
        <w:t>ë</w:t>
      </w:r>
      <w:r>
        <w:rPr>
          <w:rFonts w:ascii="Gill Sans" w:hAnsi="Gill Sans"/>
          <w:outline w:val="0"/>
          <w:color w:val="000000"/>
          <w:sz w:val="24"/>
          <w:szCs w:val="24"/>
          <w:u w:color="000000"/>
          <w:rtl w:val="0"/>
          <w:lang w:val="nl-NL"/>
          <w14:textFill>
            <w14:solidFill>
              <w14:srgbClr w14:val="000000"/>
            </w14:solidFill>
          </w14:textFill>
        </w:rPr>
        <w:t xml:space="preserve">le activa. </w:t>
      </w:r>
    </w:p>
    <w:p>
      <w:pPr>
        <w:pStyle w:val="Normal.0"/>
        <w:rPr>
          <w:rFonts w:ascii="Gill Sans" w:cs="Gill Sans" w:hAnsi="Gill Sans" w:eastAsia="Gill Sans"/>
          <w:outline w:val="0"/>
          <w:color w:val="000000"/>
          <w:sz w:val="24"/>
          <w:szCs w:val="24"/>
          <w:u w:color="000000"/>
          <w14:textFill>
            <w14:solidFill>
              <w14:srgbClr w14:val="000000"/>
            </w14:solidFill>
          </w14:textFill>
        </w:rPr>
      </w:pPr>
      <w:r>
        <w:rPr>
          <w:rFonts w:ascii="Gill Sans" w:hAnsi="Gill Sans"/>
          <w:outline w:val="0"/>
          <w:color w:val="000000"/>
          <w:sz w:val="24"/>
          <w:szCs w:val="24"/>
          <w:u w:color="000000"/>
          <w:rtl w:val="0"/>
          <w:lang w:val="nl-NL"/>
          <w14:textFill>
            <w14:solidFill>
              <w14:srgbClr w14:val="000000"/>
            </w14:solidFill>
          </w14:textFill>
        </w:rPr>
        <w:t xml:space="preserve">De geldbedragen zijn nominaal in euro's vermeld. </w:t>
      </w:r>
    </w:p>
    <w:p>
      <w:pPr>
        <w:pStyle w:val="Normal.0"/>
        <w:rPr>
          <w:rFonts w:ascii="Gill Sans" w:cs="Gill Sans" w:hAnsi="Gill Sans" w:eastAsia="Gill Sans"/>
          <w:outline w:val="0"/>
          <w:color w:val="000000"/>
          <w:sz w:val="24"/>
          <w:szCs w:val="24"/>
          <w:u w:color="000000"/>
          <w14:textFill>
            <w14:solidFill>
              <w14:srgbClr w14:val="000000"/>
            </w14:solidFill>
          </w14:textFill>
        </w:rPr>
      </w:pPr>
    </w:p>
    <w:p>
      <w:pPr>
        <w:pStyle w:val="Normal.0"/>
        <w:rPr>
          <w:rFonts w:ascii="Gill Sans" w:cs="Gill Sans" w:hAnsi="Gill Sans" w:eastAsia="Gill Sans"/>
          <w:outline w:val="0"/>
          <w:color w:val="000000"/>
          <w:sz w:val="24"/>
          <w:szCs w:val="24"/>
          <w:u w:color="000000"/>
          <w14:textFill>
            <w14:solidFill>
              <w14:srgbClr w14:val="000000"/>
            </w14:solidFill>
          </w14:textFill>
        </w:rPr>
      </w:pPr>
      <w:r>
        <w:rPr>
          <w:rFonts w:ascii="Gill Sans" w:hAnsi="Gill Sans"/>
          <w:outline w:val="0"/>
          <w:color w:val="000000"/>
          <w:sz w:val="24"/>
          <w:szCs w:val="24"/>
          <w:u w:color="000000"/>
          <w:rtl w:val="0"/>
          <w:lang w:val="nl-NL"/>
          <w14:textFill>
            <w14:solidFill>
              <w14:srgbClr w14:val="000000"/>
            </w14:solidFill>
          </w14:textFill>
        </w:rPr>
        <w:t>In 2025 zijn er geen debiteuren ontstaan.</w:t>
      </w:r>
    </w:p>
    <w:p>
      <w:pPr>
        <w:pStyle w:val="Normal.0"/>
        <w:rPr>
          <w:rFonts w:ascii="Gill Sans" w:cs="Gill Sans" w:hAnsi="Gill Sans" w:eastAsia="Gill Sans"/>
          <w:outline w:val="0"/>
          <w:color w:val="000000"/>
          <w:sz w:val="24"/>
          <w:szCs w:val="24"/>
          <w:u w:color="000000"/>
          <w14:textFill>
            <w14:solidFill>
              <w14:srgbClr w14:val="000000"/>
            </w14:solidFill>
          </w14:textFill>
        </w:rPr>
      </w:pPr>
    </w:p>
    <w:p>
      <w:pPr>
        <w:pStyle w:val="Normal.0"/>
        <w:rPr>
          <w:rFonts w:ascii="Gill Sans" w:cs="Gill Sans" w:hAnsi="Gill Sans" w:eastAsia="Gill Sans"/>
          <w:outline w:val="0"/>
          <w:color w:val="000000"/>
          <w:sz w:val="24"/>
          <w:szCs w:val="24"/>
          <w:u w:color="000000"/>
          <w14:textFill>
            <w14:solidFill>
              <w14:srgbClr w14:val="000000"/>
            </w14:solidFill>
          </w14:textFill>
        </w:rPr>
      </w:pPr>
      <w:r>
        <w:rPr>
          <w:rFonts w:ascii="Gill Sans" w:hAnsi="Gill Sans"/>
          <w:outline w:val="0"/>
          <w:color w:val="000000"/>
          <w:sz w:val="24"/>
          <w:szCs w:val="24"/>
          <w:u w:color="000000"/>
          <w:rtl w:val="0"/>
          <w:lang w:val="nl-NL"/>
          <w14:textFill>
            <w14:solidFill>
              <w14:srgbClr w14:val="000000"/>
            </w14:solidFill>
          </w14:textFill>
        </w:rPr>
        <w:t xml:space="preserve">Transitoria hebben voornamelijk betrekking op de nog te betalen bankkosten en gebruik horeca Stadkamer. </w:t>
      </w:r>
    </w:p>
    <w:p>
      <w:pPr>
        <w:pStyle w:val="Normal.0"/>
        <w:rPr>
          <w:rFonts w:ascii="Gill Sans" w:cs="Gill Sans" w:hAnsi="Gill Sans" w:eastAsia="Gill Sans"/>
          <w:outline w:val="0"/>
          <w:color w:val="000000"/>
          <w:sz w:val="24"/>
          <w:szCs w:val="24"/>
          <w:u w:color="000000"/>
          <w14:textFill>
            <w14:solidFill>
              <w14:srgbClr w14:val="000000"/>
            </w14:solidFill>
          </w14:textFill>
        </w:rPr>
      </w:pPr>
    </w:p>
    <w:p>
      <w:pPr>
        <w:pStyle w:val="Normal.0"/>
        <w:rPr>
          <w:rFonts w:ascii="Gill Sans" w:cs="Gill Sans" w:hAnsi="Gill Sans" w:eastAsia="Gill Sans"/>
          <w:i w:val="1"/>
          <w:iCs w:val="1"/>
          <w:outline w:val="0"/>
          <w:color w:val="000000"/>
          <w:sz w:val="24"/>
          <w:szCs w:val="24"/>
          <w:u w:val="single" w:color="000000"/>
          <w14:textFill>
            <w14:solidFill>
              <w14:srgbClr w14:val="000000"/>
            </w14:solidFill>
          </w14:textFill>
        </w:rPr>
      </w:pPr>
      <w:r>
        <w:rPr>
          <w:rFonts w:ascii="Gill Sans" w:hAnsi="Gill Sans"/>
          <w:i w:val="1"/>
          <w:iCs w:val="1"/>
          <w:outline w:val="0"/>
          <w:color w:val="000000"/>
          <w:sz w:val="24"/>
          <w:szCs w:val="24"/>
          <w:u w:val="single" w:color="000000"/>
          <w:rtl w:val="0"/>
          <w:lang w:val="nl-NL"/>
          <w14:textFill>
            <w14:solidFill>
              <w14:srgbClr w14:val="000000"/>
            </w14:solidFill>
          </w14:textFill>
        </w:rPr>
        <w:t>Toelichting baten en lasten:</w:t>
      </w:r>
    </w:p>
    <w:p>
      <w:pPr>
        <w:pStyle w:val="Normal.0"/>
        <w:rPr>
          <w:rFonts w:ascii="Gill Sans" w:cs="Gill Sans" w:hAnsi="Gill Sans" w:eastAsia="Gill Sans"/>
          <w:outline w:val="0"/>
          <w:color w:val="000000"/>
          <w:sz w:val="24"/>
          <w:szCs w:val="24"/>
          <w:u w:color="000000"/>
          <w14:textFill>
            <w14:solidFill>
              <w14:srgbClr w14:val="000000"/>
            </w14:solidFill>
          </w14:textFill>
        </w:rPr>
      </w:pPr>
    </w:p>
    <w:p>
      <w:pPr>
        <w:pStyle w:val="Normal.0"/>
        <w:rPr>
          <w:rFonts w:ascii="Gill Sans" w:cs="Gill Sans" w:hAnsi="Gill Sans" w:eastAsia="Gill Sans"/>
          <w:outline w:val="0"/>
          <w:color w:val="000000"/>
          <w:sz w:val="24"/>
          <w:szCs w:val="24"/>
          <w:u w:color="000000"/>
          <w14:textFill>
            <w14:solidFill>
              <w14:srgbClr w14:val="000000"/>
            </w14:solidFill>
          </w14:textFill>
        </w:rPr>
      </w:pPr>
      <w:r>
        <w:rPr>
          <w:rFonts w:ascii="Gill Sans" w:hAnsi="Gill Sans"/>
          <w:outline w:val="0"/>
          <w:color w:val="000000"/>
          <w:sz w:val="24"/>
          <w:szCs w:val="24"/>
          <w:u w:color="000000"/>
          <w:rtl w:val="0"/>
          <w:lang w:val="nl-NL"/>
          <w14:textFill>
            <w14:solidFill>
              <w14:srgbClr w14:val="000000"/>
            </w14:solidFill>
          </w14:textFill>
        </w:rPr>
        <w:t>De baten bestaan uit: donaties en de opbrengsten van toegangskaarten.</w:t>
      </w:r>
    </w:p>
    <w:p>
      <w:pPr>
        <w:pStyle w:val="Normal.0"/>
        <w:rPr>
          <w:rFonts w:ascii="Gill Sans" w:cs="Gill Sans" w:hAnsi="Gill Sans" w:eastAsia="Gill Sans"/>
          <w:outline w:val="0"/>
          <w:color w:val="000000"/>
          <w:sz w:val="24"/>
          <w:szCs w:val="24"/>
          <w:u w:color="000000"/>
          <w14:textFill>
            <w14:solidFill>
              <w14:srgbClr w14:val="000000"/>
            </w14:solidFill>
          </w14:textFill>
        </w:rPr>
      </w:pPr>
      <w:r>
        <w:rPr>
          <w:rFonts w:ascii="Gill Sans" w:hAnsi="Gill Sans"/>
          <w:outline w:val="0"/>
          <w:color w:val="000000"/>
          <w:sz w:val="24"/>
          <w:szCs w:val="24"/>
          <w:u w:color="000000"/>
          <w:rtl w:val="0"/>
          <w:lang w:val="nl-NL"/>
          <w14:textFill>
            <w14:solidFill>
              <w14:srgbClr w14:val="000000"/>
            </w14:solidFill>
          </w14:textFill>
        </w:rPr>
        <w:t xml:space="preserve">De lasten bestaan grotendeels uit zaalhuur en de consumpties voor de deelnemen. (1 consumptie zit in de toegangsprijs begrepen). De (gast)docent en/of (gast)spreker krijgt - als blijk van dank voor hun inzet - een kleine attentie. Verder bestaan de kosten uit het onderhoud van de website, reclamemateriaal en overige kosten. </w:t>
      </w:r>
    </w:p>
    <w:p>
      <w:pPr>
        <w:pStyle w:val="Normal.0"/>
        <w:rPr>
          <w:rFonts w:ascii="Gill Sans" w:cs="Gill Sans" w:hAnsi="Gill Sans" w:eastAsia="Gill Sans"/>
          <w:outline w:val="0"/>
          <w:color w:val="000000"/>
          <w:sz w:val="24"/>
          <w:szCs w:val="24"/>
          <w:u w:color="000000"/>
          <w14:textFill>
            <w14:solidFill>
              <w14:srgbClr w14:val="000000"/>
            </w14:solidFill>
          </w14:textFill>
        </w:rPr>
      </w:pPr>
    </w:p>
    <w:p>
      <w:pPr>
        <w:pStyle w:val="Normal.0"/>
        <w:rPr>
          <w:rFonts w:ascii="Gill Sans" w:cs="Gill Sans" w:hAnsi="Gill Sans" w:eastAsia="Gill Sans"/>
          <w:outline w:val="0"/>
          <w:color w:val="000000"/>
          <w:sz w:val="24"/>
          <w:szCs w:val="24"/>
          <w:u w:color="000000"/>
          <w14:textFill>
            <w14:solidFill>
              <w14:srgbClr w14:val="000000"/>
            </w14:solidFill>
          </w14:textFill>
        </w:rPr>
      </w:pPr>
      <w:r>
        <w:rPr>
          <w:rFonts w:ascii="Gill Sans" w:hAnsi="Gill Sans"/>
          <w:outline w:val="0"/>
          <w:color w:val="000000"/>
          <w:sz w:val="24"/>
          <w:szCs w:val="24"/>
          <w:u w:color="000000"/>
          <w:rtl w:val="0"/>
          <w:lang w:val="nl-NL"/>
          <w14:textFill>
            <w14:solidFill>
              <w14:srgbClr w14:val="000000"/>
            </w14:solidFill>
          </w14:textFill>
        </w:rPr>
        <w:t xml:space="preserve">Er is geen verplichte accountantscontrole. </w:t>
      </w:r>
    </w:p>
    <w:p>
      <w:pPr>
        <w:pStyle w:val="Normal.0"/>
        <w:rPr>
          <w:outline w:val="0"/>
          <w:color w:val="000000"/>
          <w:sz w:val="20"/>
          <w:szCs w:val="20"/>
          <w:u w:color="000000"/>
          <w14:textFill>
            <w14:solidFill>
              <w14:srgbClr w14:val="000000"/>
            </w14:solidFill>
          </w14:textFill>
        </w:rPr>
      </w:pPr>
    </w:p>
    <w:p>
      <w:pPr>
        <w:pStyle w:val="heading 1"/>
      </w:pPr>
      <w:bookmarkStart w:name="_Toc19" w:id="19"/>
      <w:r>
        <w:rPr>
          <w:rStyle w:val="Geen A"/>
          <w:rFonts w:cs="Arial Unicode MS" w:eastAsia="Arial Unicode MS"/>
          <w:rtl w:val="0"/>
          <w:lang w:val="nl-NL"/>
        </w:rPr>
        <w:t>5.</w:t>
        <w:tab/>
        <w:t>Beleid 2026</w:t>
      </w:r>
      <w:bookmarkEnd w:id="19"/>
    </w:p>
    <w:p>
      <w:pPr>
        <w:pStyle w:val="Normal.0"/>
        <w:rPr>
          <w:rFonts w:ascii="Gill Sans" w:cs="Gill Sans" w:hAnsi="Gill Sans" w:eastAsia="Gill Sans"/>
          <w:outline w:val="0"/>
          <w:color w:val="000000"/>
          <w:sz w:val="24"/>
          <w:szCs w:val="24"/>
          <w:u w:color="000000"/>
          <w14:textFill>
            <w14:solidFill>
              <w14:srgbClr w14:val="000000"/>
            </w14:solidFill>
          </w14:textFill>
        </w:rPr>
      </w:pPr>
      <w:r>
        <w:rPr>
          <w:rFonts w:ascii="Gill Sans" w:hAnsi="Gill Sans"/>
          <w:outline w:val="0"/>
          <w:color w:val="000000"/>
          <w:sz w:val="24"/>
          <w:szCs w:val="24"/>
          <w:u w:color="000000"/>
          <w:rtl w:val="0"/>
          <w:lang w:val="nl-NL"/>
          <w14:textFill>
            <w14:solidFill>
              <w14:srgbClr w14:val="000000"/>
            </w14:solidFill>
          </w14:textFill>
        </w:rPr>
        <w:t>De doelstelling van het Filosofisch Caf</w:t>
      </w:r>
      <w:r>
        <w:rPr>
          <w:rFonts w:ascii="Gill Sans" w:hAnsi="Gill Sans" w:hint="default"/>
          <w:outline w:val="0"/>
          <w:color w:val="000000"/>
          <w:sz w:val="24"/>
          <w:szCs w:val="24"/>
          <w:u w:color="000000"/>
          <w:rtl w:val="0"/>
          <w:lang w:val="nl-NL"/>
          <w14:textFill>
            <w14:solidFill>
              <w14:srgbClr w14:val="000000"/>
            </w14:solidFill>
          </w14:textFill>
        </w:rPr>
        <w:t xml:space="preserve">é </w:t>
      </w:r>
      <w:r>
        <w:rPr>
          <w:rFonts w:ascii="Gill Sans" w:hAnsi="Gill Sans"/>
          <w:outline w:val="0"/>
          <w:color w:val="000000"/>
          <w:sz w:val="24"/>
          <w:szCs w:val="24"/>
          <w:u w:color="000000"/>
          <w:rtl w:val="0"/>
          <w:lang w:val="nl-NL"/>
          <w14:textFill>
            <w14:solidFill>
              <w14:srgbClr w14:val="000000"/>
            </w14:solidFill>
          </w14:textFill>
        </w:rPr>
        <w:t xml:space="preserve">Zwolle is ook voor 2026 het stimuleren van de filosofiebeoefening in de regio Zwolle in de ruimste zin van het woord. In de afgelopen perioden is onze benadering om de geformuleerde doelstellingen te bereiken succesvol gebleken. De jaarlijkse terugkerende activiteiten </w:t>
      </w:r>
      <w:r>
        <w:rPr>
          <w:rFonts w:ascii="Gill Sans" w:hAnsi="Gill Sans" w:hint="default"/>
          <w:outline w:val="0"/>
          <w:color w:val="000000"/>
          <w:sz w:val="24"/>
          <w:szCs w:val="24"/>
          <w:u w:color="000000"/>
          <w:rtl w:val="0"/>
          <w:lang w:val="nl-NL"/>
          <w14:textFill>
            <w14:solidFill>
              <w14:srgbClr w14:val="000000"/>
            </w14:solidFill>
          </w14:textFill>
        </w:rPr>
        <w:t xml:space="preserve">– </w:t>
      </w:r>
      <w:r>
        <w:rPr>
          <w:rFonts w:ascii="Gill Sans" w:hAnsi="Gill Sans"/>
          <w:outline w:val="0"/>
          <w:color w:val="000000"/>
          <w:sz w:val="24"/>
          <w:szCs w:val="24"/>
          <w:u w:color="000000"/>
          <w:rtl w:val="0"/>
          <w:lang w:val="nl-NL"/>
          <w14:textFill>
            <w14:solidFill>
              <w14:srgbClr w14:val="000000"/>
            </w14:solidFill>
          </w14:textFill>
        </w:rPr>
        <w:t xml:space="preserve">lezingen, cursus, leesgroepen en wandelingen </w:t>
      </w:r>
      <w:r>
        <w:rPr>
          <w:rFonts w:ascii="Gill Sans" w:hAnsi="Gill Sans" w:hint="default"/>
          <w:outline w:val="0"/>
          <w:color w:val="000000"/>
          <w:sz w:val="24"/>
          <w:szCs w:val="24"/>
          <w:u w:color="000000"/>
          <w:rtl w:val="0"/>
          <w:lang w:val="nl-NL"/>
          <w14:textFill>
            <w14:solidFill>
              <w14:srgbClr w14:val="000000"/>
            </w14:solidFill>
          </w14:textFill>
        </w:rPr>
        <w:t xml:space="preserve">– </w:t>
      </w:r>
      <w:r>
        <w:rPr>
          <w:rFonts w:ascii="Gill Sans" w:hAnsi="Gill Sans"/>
          <w:outline w:val="0"/>
          <w:color w:val="000000"/>
          <w:sz w:val="24"/>
          <w:szCs w:val="24"/>
          <w:u w:color="000000"/>
          <w:rtl w:val="0"/>
          <w:lang w:val="nl-NL"/>
          <w14:textFill>
            <w14:solidFill>
              <w14:srgbClr w14:val="000000"/>
            </w14:solidFill>
          </w14:textFill>
        </w:rPr>
        <w:t>leveren de hoofdmoot voor onze doelstelling. Daarom zullen wij deze activiteiten in 2026 voortzetten.</w:t>
      </w:r>
    </w:p>
    <w:p>
      <w:pPr>
        <w:pStyle w:val="Normal.0"/>
        <w:rPr>
          <w:rFonts w:ascii="Gill Sans" w:cs="Gill Sans" w:hAnsi="Gill Sans" w:eastAsia="Gill Sans"/>
          <w:outline w:val="0"/>
          <w:color w:val="000000"/>
          <w:sz w:val="24"/>
          <w:szCs w:val="24"/>
          <w:u w:color="000000"/>
          <w14:textFill>
            <w14:solidFill>
              <w14:srgbClr w14:val="000000"/>
            </w14:solidFill>
          </w14:textFill>
        </w:rPr>
      </w:pPr>
    </w:p>
    <w:p>
      <w:pPr>
        <w:pStyle w:val="Normal.0"/>
        <w:rPr>
          <w:rFonts w:ascii="Gill Sans" w:cs="Gill Sans" w:hAnsi="Gill Sans" w:eastAsia="Gill Sans"/>
          <w:outline w:val="0"/>
          <w:color w:val="000000"/>
          <w:sz w:val="24"/>
          <w:szCs w:val="24"/>
          <w:u w:color="000000"/>
          <w14:textFill>
            <w14:solidFill>
              <w14:srgbClr w14:val="000000"/>
            </w14:solidFill>
          </w14:textFill>
        </w:rPr>
      </w:pPr>
      <w:r>
        <w:rPr>
          <w:rFonts w:ascii="Gill Sans" w:hAnsi="Gill Sans"/>
          <w:outline w:val="0"/>
          <w:color w:val="000000"/>
          <w:sz w:val="24"/>
          <w:szCs w:val="24"/>
          <w:u w:color="000000"/>
          <w:rtl w:val="0"/>
          <w:lang w:val="nl-NL"/>
          <w14:textFill>
            <w14:solidFill>
              <w14:srgbClr w14:val="000000"/>
            </w14:solidFill>
          </w14:textFill>
        </w:rPr>
        <w:t xml:space="preserve">Belangrijk onderdeel van ons beleid 2025 was het zoeken naar nieuwe wegen of andere en nieuwe combinaties  te vinden die onze doelgroepen aanspreken. Nieuwe impulsen zullen ontstaan door gebruik te maken van gastsprekers. Tevens zullen nieuwe activiteiten onderzocht gaan worden waarbij het filosoferen met kinderen geeffectueerd is. Voor 2026 blijven wij zoeken naar nieuwe samenwerkingsvormen. </w:t>
      </w:r>
    </w:p>
    <w:p>
      <w:pPr>
        <w:pStyle w:val="Normal.0"/>
        <w:rPr>
          <w:rFonts w:ascii="Gill Sans" w:cs="Gill Sans" w:hAnsi="Gill Sans" w:eastAsia="Gill Sans"/>
          <w:outline w:val="0"/>
          <w:color w:val="000000"/>
          <w:sz w:val="24"/>
          <w:szCs w:val="24"/>
          <w:u w:color="000000"/>
          <w14:textFill>
            <w14:solidFill>
              <w14:srgbClr w14:val="000000"/>
            </w14:solidFill>
          </w14:textFill>
        </w:rPr>
      </w:pPr>
    </w:p>
    <w:p>
      <w:pPr>
        <w:pStyle w:val="Normal.0"/>
        <w:rPr>
          <w:rFonts w:ascii="Gill Sans" w:cs="Gill Sans" w:hAnsi="Gill Sans" w:eastAsia="Gill Sans"/>
          <w:outline w:val="0"/>
          <w:color w:val="000000"/>
          <w:sz w:val="24"/>
          <w:szCs w:val="24"/>
          <w:u w:color="000000"/>
          <w14:textFill>
            <w14:solidFill>
              <w14:srgbClr w14:val="000000"/>
            </w14:solidFill>
          </w14:textFill>
        </w:rPr>
      </w:pPr>
      <w:r>
        <w:rPr>
          <w:rFonts w:ascii="Gill Sans" w:hAnsi="Gill Sans"/>
          <w:outline w:val="0"/>
          <w:color w:val="000000"/>
          <w:sz w:val="24"/>
          <w:szCs w:val="24"/>
          <w:u w:color="000000"/>
          <w:rtl w:val="0"/>
          <w:lang w:val="nl-NL"/>
          <w14:textFill>
            <w14:solidFill>
              <w14:srgbClr w14:val="000000"/>
            </w14:solidFill>
          </w14:textFill>
        </w:rPr>
        <w:t xml:space="preserve">Tot slot: door zorg te dagen voor zowel variatie als het bieden van verschillende invalshoeken streven wij naar de verbinding van de filosofie met alle lagen van de bevolking. De gratis introductiecursus </w:t>
      </w:r>
      <w:r>
        <w:rPr>
          <w:rFonts w:ascii="Gill Sans" w:hAnsi="Gill Sans"/>
          <w:i w:val="1"/>
          <w:iCs w:val="1"/>
          <w:outline w:val="0"/>
          <w:color w:val="000000"/>
          <w:sz w:val="24"/>
          <w:szCs w:val="24"/>
          <w:u w:color="000000"/>
          <w:rtl w:val="0"/>
          <w:lang w:val="nl-NL"/>
          <w14:textFill>
            <w14:solidFill>
              <w14:srgbClr w14:val="000000"/>
            </w14:solidFill>
          </w14:textFill>
        </w:rPr>
        <w:t>'de reeks grote filosofen'</w:t>
      </w:r>
      <w:r>
        <w:rPr>
          <w:rFonts w:ascii="Gill Sans" w:hAnsi="Gill Sans"/>
          <w:outline w:val="0"/>
          <w:color w:val="000000"/>
          <w:sz w:val="24"/>
          <w:szCs w:val="24"/>
          <w:u w:color="000000"/>
          <w:rtl w:val="0"/>
          <w:lang w:val="nl-NL"/>
          <w14:textFill>
            <w14:solidFill>
              <w14:srgbClr w14:val="000000"/>
            </w14:solidFill>
          </w14:textFill>
        </w:rPr>
        <w:t xml:space="preserve"> op een dinsdagochtend per maand voorziet hier in belangrijke mate in.</w:t>
      </w:r>
    </w:p>
    <w:p>
      <w:pPr>
        <w:pStyle w:val="Normal.0"/>
        <w:rPr>
          <w:outline w:val="0"/>
          <w:color w:val="000000"/>
          <w:u w:color="000000"/>
          <w14:textFill>
            <w14:solidFill>
              <w14:srgbClr w14:val="000000"/>
            </w14:solidFill>
          </w14:textFill>
        </w:rPr>
      </w:pPr>
      <w:r>
        <w:rPr>
          <w:outline w:val="0"/>
          <w:color w:val="000000"/>
          <w:u w:color="000000"/>
          <w:rtl w:val="0"/>
          <w:lang w:val="nl-NL"/>
          <w14:textFill>
            <w14:solidFill>
              <w14:srgbClr w14:val="000000"/>
            </w14:solidFill>
          </w14:textFill>
        </w:rPr>
        <w:t xml:space="preserve"> </w:t>
      </w:r>
    </w:p>
    <w:p>
      <w:pPr>
        <w:pStyle w:val="Normal.0"/>
      </w:pPr>
      <w:r>
        <w:rPr>
          <w:rFonts w:ascii="Arial Unicode MS" w:cs="Arial Unicode MS" w:hAnsi="Arial Unicode MS" w:eastAsia="Arial Unicode MS"/>
          <w:b w:val="0"/>
          <w:bCs w:val="0"/>
          <w:i w:val="0"/>
          <w:iCs w:val="0"/>
          <w:outline w:val="0"/>
          <w:color w:val="000000"/>
          <w:u w:color="000000"/>
          <w14:textFill>
            <w14:solidFill>
              <w14:srgbClr w14:val="000000"/>
            </w14:solidFill>
          </w14:textFill>
        </w:rPr>
        <w:br w:type="page"/>
      </w:r>
    </w:p>
    <w:p>
      <w:pPr>
        <w:pStyle w:val="heading 1"/>
        <w:rPr>
          <w:outline w:val="0"/>
          <w:color w:val="000000"/>
          <w:u w:color="000000"/>
          <w14:textFill>
            <w14:solidFill>
              <w14:srgbClr w14:val="000000"/>
            </w14:solidFill>
          </w14:textFill>
        </w:rPr>
      </w:pPr>
      <w:bookmarkStart w:name="_Toc20" w:id="20"/>
      <w:r>
        <w:rPr>
          <w:rStyle w:val="Geen A"/>
          <w:rFonts w:cs="Arial Unicode MS" w:eastAsia="Arial Unicode MS"/>
          <w:rtl w:val="0"/>
          <w:lang w:val="nl-NL"/>
        </w:rPr>
        <w:t>6.</w:t>
        <w:tab/>
        <w:t>Toekomstvisie</w:t>
      </w:r>
      <w:bookmarkEnd w:id="20"/>
    </w:p>
    <w:p>
      <w:pPr>
        <w:pStyle w:val="Normal.0"/>
        <w:rPr>
          <w:rFonts w:ascii="Gill Sans" w:cs="Gill Sans" w:hAnsi="Gill Sans" w:eastAsia="Gill Sans"/>
          <w:outline w:val="0"/>
          <w:color w:val="000000"/>
          <w:sz w:val="24"/>
          <w:szCs w:val="24"/>
          <w:u w:color="000000"/>
          <w14:textFill>
            <w14:solidFill>
              <w14:srgbClr w14:val="000000"/>
            </w14:solidFill>
          </w14:textFill>
        </w:rPr>
      </w:pPr>
      <w:r>
        <w:rPr>
          <w:rFonts w:ascii="Gill Sans" w:hAnsi="Gill Sans"/>
          <w:outline w:val="0"/>
          <w:color w:val="000000"/>
          <w:sz w:val="24"/>
          <w:szCs w:val="24"/>
          <w:u w:color="000000"/>
          <w:rtl w:val="0"/>
          <w:lang w:val="nl-NL"/>
          <w14:textFill>
            <w14:solidFill>
              <w14:srgbClr w14:val="000000"/>
            </w14:solidFill>
          </w14:textFill>
        </w:rPr>
        <w:t>In de afgelopen jaren hebben wij kunnen vaststellen dat het Filosofisch Caf</w:t>
      </w:r>
      <w:r>
        <w:rPr>
          <w:rFonts w:ascii="Gill Sans" w:hAnsi="Gill Sans" w:hint="default"/>
          <w:outline w:val="0"/>
          <w:color w:val="000000"/>
          <w:sz w:val="24"/>
          <w:szCs w:val="24"/>
          <w:u w:color="000000"/>
          <w:rtl w:val="0"/>
          <w:lang w:val="nl-NL"/>
          <w14:textFill>
            <w14:solidFill>
              <w14:srgbClr w14:val="000000"/>
            </w14:solidFill>
          </w14:textFill>
        </w:rPr>
        <w:t xml:space="preserve">é </w:t>
      </w:r>
      <w:r>
        <w:rPr>
          <w:rFonts w:ascii="Gill Sans" w:hAnsi="Gill Sans"/>
          <w:outline w:val="0"/>
          <w:color w:val="000000"/>
          <w:sz w:val="24"/>
          <w:szCs w:val="24"/>
          <w:u w:color="000000"/>
          <w:rtl w:val="0"/>
          <w:lang w:val="nl-NL"/>
          <w14:textFill>
            <w14:solidFill>
              <w14:srgbClr w14:val="000000"/>
            </w14:solidFill>
          </w14:textFill>
        </w:rPr>
        <w:t>Zwolle in een duidelijke behoefte voorziet. De vaste elementen in het jaarprogramma worden zeer gewaardeerd. Om in die behoefte te kunnen blijven voorzien heeft het bestuur een aanzet gemaakt met een beleidsplan voor de komende 3-5 jaar. Dit wordt in 2026 geactualiseerd.</w:t>
      </w:r>
    </w:p>
    <w:p>
      <w:pPr>
        <w:pStyle w:val="Normal.0"/>
        <w:rPr>
          <w:rFonts w:ascii="Gill Sans" w:cs="Gill Sans" w:hAnsi="Gill Sans" w:eastAsia="Gill Sans"/>
          <w:outline w:val="0"/>
          <w:color w:val="000000"/>
          <w:sz w:val="24"/>
          <w:szCs w:val="24"/>
          <w:u w:color="000000"/>
          <w14:textFill>
            <w14:solidFill>
              <w14:srgbClr w14:val="000000"/>
            </w14:solidFill>
          </w14:textFill>
        </w:rPr>
      </w:pPr>
    </w:p>
    <w:p>
      <w:pPr>
        <w:pStyle w:val="Normal.0"/>
        <w:rPr>
          <w:rFonts w:ascii="Gill Sans" w:cs="Gill Sans" w:hAnsi="Gill Sans" w:eastAsia="Gill Sans"/>
          <w:outline w:val="0"/>
          <w:color w:val="000000"/>
          <w:sz w:val="24"/>
          <w:szCs w:val="24"/>
          <w:u w:color="000000"/>
          <w14:textFill>
            <w14:solidFill>
              <w14:srgbClr w14:val="000000"/>
            </w14:solidFill>
          </w14:textFill>
        </w:rPr>
      </w:pPr>
      <w:r>
        <w:rPr>
          <w:rFonts w:ascii="Gill Sans" w:hAnsi="Gill Sans"/>
          <w:outline w:val="0"/>
          <w:color w:val="000000"/>
          <w:sz w:val="24"/>
          <w:szCs w:val="24"/>
          <w:u w:color="000000"/>
          <w:rtl w:val="0"/>
          <w:lang w:val="nl-NL"/>
          <w14:textFill>
            <w14:solidFill>
              <w14:srgbClr w14:val="000000"/>
            </w14:solidFill>
          </w14:textFill>
        </w:rPr>
        <w:t>Zoals eerder aangegeven zijn donateurs enorm belangrijk voor ons in het Filosofisch Caf</w:t>
      </w:r>
      <w:r>
        <w:rPr>
          <w:rFonts w:ascii="Gill Sans" w:hAnsi="Gill Sans" w:hint="default"/>
          <w:outline w:val="0"/>
          <w:color w:val="000000"/>
          <w:sz w:val="24"/>
          <w:szCs w:val="24"/>
          <w:u w:color="000000"/>
          <w:rtl w:val="0"/>
          <w:lang w:val="nl-NL"/>
          <w14:textFill>
            <w14:solidFill>
              <w14:srgbClr w14:val="000000"/>
            </w14:solidFill>
          </w14:textFill>
        </w:rPr>
        <w:t xml:space="preserve">é </w:t>
      </w:r>
      <w:r>
        <w:rPr>
          <w:rFonts w:ascii="Gill Sans" w:hAnsi="Gill Sans"/>
          <w:outline w:val="0"/>
          <w:color w:val="000000"/>
          <w:sz w:val="24"/>
          <w:szCs w:val="24"/>
          <w:u w:color="000000"/>
          <w:rtl w:val="0"/>
          <w:lang w:val="nl-NL"/>
          <w14:textFill>
            <w14:solidFill>
              <w14:srgbClr w14:val="000000"/>
            </w14:solidFill>
          </w14:textFill>
        </w:rPr>
        <w:t xml:space="preserve">Zwolle: zij zorgen er mede voor dat wij vele activiteiten kunnen ontplooien en de prijs van de toegangskaartjes kunnen beperken. De introductiecursus die gratis is, maakt hier ook deel van uit. </w:t>
      </w:r>
    </w:p>
    <w:p>
      <w:pPr>
        <w:pStyle w:val="heading 1"/>
        <w:rPr>
          <w:rFonts w:ascii="Gill Sans" w:cs="Gill Sans" w:hAnsi="Gill Sans" w:eastAsia="Gill Sans"/>
          <w:outline w:val="0"/>
          <w:color w:val="000000"/>
          <w:u w:color="000000"/>
          <w14:textFill>
            <w14:solidFill>
              <w14:srgbClr w14:val="000000"/>
            </w14:solidFill>
          </w14:textFill>
        </w:rPr>
      </w:pPr>
      <w:bookmarkStart w:name="_Toc21" w:id="21"/>
      <w:r>
        <w:rPr>
          <w:rStyle w:val="Geen A"/>
          <w:rFonts w:cs="Arial Unicode MS" w:eastAsia="Arial Unicode MS"/>
          <w:rtl w:val="0"/>
          <w:lang w:val="nl-NL"/>
        </w:rPr>
        <w:t xml:space="preserve">7. </w:t>
        <w:tab/>
        <w:t>Ondertekening door het bestuur</w:t>
      </w:r>
      <w:bookmarkEnd w:id="21"/>
    </w:p>
    <w:p>
      <w:pPr>
        <w:pStyle w:val="Normal.0"/>
        <w:rPr>
          <w:rFonts w:ascii="Gill Sans" w:cs="Gill Sans" w:hAnsi="Gill Sans" w:eastAsia="Gill Sans"/>
          <w:outline w:val="0"/>
          <w:color w:val="000000"/>
          <w:sz w:val="24"/>
          <w:szCs w:val="24"/>
          <w:u w:color="000000"/>
          <w14:textFill>
            <w14:solidFill>
              <w14:srgbClr w14:val="000000"/>
            </w14:solidFill>
          </w14:textFill>
        </w:rPr>
      </w:pPr>
      <w:r>
        <w:rPr>
          <w:rFonts w:ascii="Gill Sans" w:hAnsi="Gill Sans"/>
          <w:outline w:val="0"/>
          <w:color w:val="000000"/>
          <w:sz w:val="24"/>
          <w:szCs w:val="24"/>
          <w:u w:color="000000"/>
          <w:rtl w:val="0"/>
          <w:lang w:val="nl-NL"/>
          <w14:textFill>
            <w14:solidFill>
              <w14:srgbClr w14:val="000000"/>
            </w14:solidFill>
          </w14:textFill>
        </w:rPr>
        <w:t>Uit de wettelijke verplichtingen van een stichting vloeit voort dat elk bestuurslid van de stichting de jaarrekening moet ondertekenen.</w:t>
      </w:r>
    </w:p>
    <w:p>
      <w:pPr>
        <w:pStyle w:val="Normal.0"/>
        <w:rPr>
          <w:rFonts w:ascii="Gill Sans" w:cs="Gill Sans" w:hAnsi="Gill Sans" w:eastAsia="Gill Sans"/>
          <w:outline w:val="0"/>
          <w:color w:val="000000"/>
          <w:sz w:val="24"/>
          <w:szCs w:val="24"/>
          <w:u w:color="000000"/>
          <w14:textFill>
            <w14:solidFill>
              <w14:srgbClr w14:val="000000"/>
            </w14:solidFill>
          </w14:textFill>
        </w:rPr>
      </w:pPr>
    </w:p>
    <w:p>
      <w:pPr>
        <w:pStyle w:val="Normal.0"/>
        <w:rPr>
          <w:rFonts w:ascii="Gill Sans" w:cs="Gill Sans" w:hAnsi="Gill Sans" w:eastAsia="Gill Sans"/>
          <w:outline w:val="0"/>
          <w:color w:val="000000"/>
          <w:sz w:val="24"/>
          <w:szCs w:val="24"/>
          <w:u w:color="000000"/>
          <w14:textFill>
            <w14:solidFill>
              <w14:srgbClr w14:val="000000"/>
            </w14:solidFill>
          </w14:textFill>
        </w:rPr>
      </w:pPr>
      <w:r>
        <w:rPr>
          <w:rFonts w:ascii="Gill Sans" w:hAnsi="Gill Sans"/>
          <w:outline w:val="0"/>
          <w:color w:val="000000"/>
          <w:sz w:val="24"/>
          <w:szCs w:val="24"/>
          <w:u w:color="000000"/>
          <w:rtl w:val="0"/>
          <w:lang w:val="nl-NL"/>
          <w14:textFill>
            <w14:solidFill>
              <w14:srgbClr w14:val="000000"/>
            </w14:solidFill>
          </w14:textFill>
        </w:rPr>
        <w:t>R.H.J. Wolbink</w:t>
      </w:r>
    </w:p>
    <w:p>
      <w:pPr>
        <w:pStyle w:val="Normal.0"/>
        <w:rPr>
          <w:rFonts w:ascii="Gill Sans" w:cs="Gill Sans" w:hAnsi="Gill Sans" w:eastAsia="Gill Sans"/>
          <w:outline w:val="0"/>
          <w:color w:val="ff0000"/>
          <w:sz w:val="24"/>
          <w:szCs w:val="24"/>
          <w:u w:color="ff0000"/>
          <w14:textFill>
            <w14:solidFill>
              <w14:srgbClr w14:val="FF0000"/>
            </w14:solidFill>
          </w14:textFill>
        </w:rPr>
      </w:pPr>
      <w:r>
        <w:rPr>
          <w:rFonts w:ascii="Gill Sans" w:hAnsi="Gill Sans"/>
          <w:outline w:val="0"/>
          <w:color w:val="000000"/>
          <w:sz w:val="24"/>
          <w:szCs w:val="24"/>
          <w:u w:color="000000"/>
          <w:rtl w:val="0"/>
          <w:lang w:val="nl-NL"/>
          <w14:textFill>
            <w14:solidFill>
              <w14:srgbClr w14:val="000000"/>
            </w14:solidFill>
          </w14:textFill>
        </w:rPr>
        <w:t xml:space="preserve">voorzitter </w:t>
      </w:r>
    </w:p>
    <w:p>
      <w:pPr>
        <w:pStyle w:val="Normal.0"/>
        <w:rPr>
          <w:rFonts w:ascii="Gill Sans" w:cs="Gill Sans" w:hAnsi="Gill Sans" w:eastAsia="Gill Sans"/>
          <w:outline w:val="0"/>
          <w:color w:val="ff0000"/>
          <w:sz w:val="24"/>
          <w:szCs w:val="24"/>
          <w:u w:color="ff0000"/>
          <w14:textFill>
            <w14:solidFill>
              <w14:srgbClr w14:val="FF0000"/>
            </w14:solidFill>
          </w14:textFill>
        </w:rPr>
      </w:pPr>
    </w:p>
    <w:p>
      <w:pPr>
        <w:pStyle w:val="Normal.0"/>
        <w:rPr>
          <w:rFonts w:ascii="Gill Sans" w:cs="Gill Sans" w:hAnsi="Gill Sans" w:eastAsia="Gill Sans"/>
          <w:outline w:val="0"/>
          <w:color w:val="ff0000"/>
          <w:sz w:val="24"/>
          <w:szCs w:val="24"/>
          <w:u w:color="ff0000"/>
          <w14:textFill>
            <w14:solidFill>
              <w14:srgbClr w14:val="FF0000"/>
            </w14:solidFill>
          </w14:textFill>
        </w:rPr>
      </w:pPr>
    </w:p>
    <w:p>
      <w:pPr>
        <w:pStyle w:val="Normal.0"/>
        <w:rPr>
          <w:rFonts w:ascii="Gill Sans" w:cs="Gill Sans" w:hAnsi="Gill Sans" w:eastAsia="Gill Sans"/>
          <w:outline w:val="0"/>
          <w:color w:val="ff0000"/>
          <w:sz w:val="24"/>
          <w:szCs w:val="24"/>
          <w:u w:color="ff0000"/>
          <w14:textFill>
            <w14:solidFill>
              <w14:srgbClr w14:val="FF0000"/>
            </w14:solidFill>
          </w14:textFill>
        </w:rPr>
      </w:pPr>
    </w:p>
    <w:p>
      <w:pPr>
        <w:pStyle w:val="Normal.0"/>
        <w:rPr>
          <w:rFonts w:ascii="Gill Sans" w:cs="Gill Sans" w:hAnsi="Gill Sans" w:eastAsia="Gill Sans"/>
          <w:outline w:val="0"/>
          <w:color w:val="000000"/>
          <w:sz w:val="24"/>
          <w:szCs w:val="24"/>
          <w:u w:color="000000"/>
          <w14:textFill>
            <w14:solidFill>
              <w14:srgbClr w14:val="000000"/>
            </w14:solidFill>
          </w14:textFill>
        </w:rPr>
      </w:pPr>
      <w:r>
        <w:rPr>
          <w:rFonts w:ascii="Gill Sans" w:hAnsi="Gill Sans"/>
          <w:outline w:val="0"/>
          <w:color w:val="000000"/>
          <w:sz w:val="24"/>
          <w:szCs w:val="24"/>
          <w:u w:color="000000"/>
          <w:rtl w:val="0"/>
          <w:lang w:val="nl-NL"/>
          <w14:textFill>
            <w14:solidFill>
              <w14:srgbClr w14:val="000000"/>
            </w14:solidFill>
          </w14:textFill>
        </w:rPr>
        <w:t>G. Jonkers</w:t>
      </w:r>
    </w:p>
    <w:p>
      <w:pPr>
        <w:pStyle w:val="Normal.0"/>
        <w:rPr>
          <w:rFonts w:ascii="Gill Sans" w:cs="Gill Sans" w:hAnsi="Gill Sans" w:eastAsia="Gill Sans"/>
          <w:outline w:val="0"/>
          <w:color w:val="000000"/>
          <w:sz w:val="24"/>
          <w:szCs w:val="24"/>
          <w:u w:color="000000"/>
          <w14:textFill>
            <w14:solidFill>
              <w14:srgbClr w14:val="000000"/>
            </w14:solidFill>
          </w14:textFill>
        </w:rPr>
      </w:pPr>
      <w:r>
        <w:rPr>
          <w:rFonts w:ascii="Gill Sans" w:hAnsi="Gill Sans"/>
          <w:outline w:val="0"/>
          <w:color w:val="000000"/>
          <w:sz w:val="24"/>
          <w:szCs w:val="24"/>
          <w:u w:color="000000"/>
          <w:rtl w:val="0"/>
          <w:lang w:val="nl-NL"/>
          <w14:textFill>
            <w14:solidFill>
              <w14:srgbClr w14:val="000000"/>
            </w14:solidFill>
          </w14:textFill>
        </w:rPr>
        <w:t>Secretaris</w:t>
      </w:r>
    </w:p>
    <w:p>
      <w:pPr>
        <w:pStyle w:val="Normal.0"/>
        <w:rPr>
          <w:rFonts w:ascii="Gill Sans" w:cs="Gill Sans" w:hAnsi="Gill Sans" w:eastAsia="Gill Sans"/>
          <w:outline w:val="0"/>
          <w:color w:val="000000"/>
          <w:sz w:val="24"/>
          <w:szCs w:val="24"/>
          <w:u w:color="000000"/>
          <w14:textFill>
            <w14:solidFill>
              <w14:srgbClr w14:val="000000"/>
            </w14:solidFill>
          </w14:textFill>
        </w:rPr>
      </w:pPr>
    </w:p>
    <w:p>
      <w:pPr>
        <w:pStyle w:val="Normal.0"/>
        <w:rPr>
          <w:rFonts w:ascii="Gill Sans" w:cs="Gill Sans" w:hAnsi="Gill Sans" w:eastAsia="Gill Sans"/>
          <w:outline w:val="0"/>
          <w:color w:val="000000"/>
          <w:sz w:val="24"/>
          <w:szCs w:val="24"/>
          <w:u w:color="000000"/>
          <w14:textFill>
            <w14:solidFill>
              <w14:srgbClr w14:val="000000"/>
            </w14:solidFill>
          </w14:textFill>
        </w:rPr>
      </w:pPr>
    </w:p>
    <w:p>
      <w:pPr>
        <w:pStyle w:val="Normal.0"/>
        <w:rPr>
          <w:rFonts w:ascii="Gill Sans" w:cs="Gill Sans" w:hAnsi="Gill Sans" w:eastAsia="Gill Sans"/>
          <w:outline w:val="0"/>
          <w:color w:val="000000"/>
          <w:sz w:val="24"/>
          <w:szCs w:val="24"/>
          <w:u w:color="000000"/>
          <w14:textFill>
            <w14:solidFill>
              <w14:srgbClr w14:val="000000"/>
            </w14:solidFill>
          </w14:textFill>
        </w:rPr>
      </w:pPr>
    </w:p>
    <w:p>
      <w:pPr>
        <w:pStyle w:val="Normal.0"/>
        <w:rPr>
          <w:rFonts w:ascii="Gill Sans" w:cs="Gill Sans" w:hAnsi="Gill Sans" w:eastAsia="Gill Sans"/>
          <w:outline w:val="0"/>
          <w:color w:val="000000"/>
          <w:sz w:val="24"/>
          <w:szCs w:val="24"/>
          <w:u w:color="000000"/>
          <w14:textFill>
            <w14:solidFill>
              <w14:srgbClr w14:val="000000"/>
            </w14:solidFill>
          </w14:textFill>
        </w:rPr>
      </w:pPr>
      <w:r>
        <w:rPr>
          <w:rFonts w:ascii="Gill Sans" w:hAnsi="Gill Sans"/>
          <w:outline w:val="0"/>
          <w:color w:val="000000"/>
          <w:sz w:val="24"/>
          <w:szCs w:val="24"/>
          <w:u w:color="000000"/>
          <w:rtl w:val="0"/>
          <w:lang w:val="nl-NL"/>
          <w14:textFill>
            <w14:solidFill>
              <w14:srgbClr w14:val="000000"/>
            </w14:solidFill>
          </w14:textFill>
        </w:rPr>
        <w:t>R.G. Berkhof</w:t>
      </w:r>
    </w:p>
    <w:p>
      <w:pPr>
        <w:pStyle w:val="Normal.0"/>
        <w:rPr>
          <w:rFonts w:ascii="Gill Sans" w:cs="Gill Sans" w:hAnsi="Gill Sans" w:eastAsia="Gill Sans"/>
          <w:outline w:val="0"/>
          <w:color w:val="000000"/>
          <w:sz w:val="24"/>
          <w:szCs w:val="24"/>
          <w:u w:color="000000"/>
          <w14:textFill>
            <w14:solidFill>
              <w14:srgbClr w14:val="000000"/>
            </w14:solidFill>
          </w14:textFill>
        </w:rPr>
      </w:pPr>
      <w:r>
        <w:rPr>
          <w:rFonts w:ascii="Gill Sans" w:hAnsi="Gill Sans"/>
          <w:outline w:val="0"/>
          <w:color w:val="000000"/>
          <w:sz w:val="24"/>
          <w:szCs w:val="24"/>
          <w:u w:color="000000"/>
          <w:rtl w:val="0"/>
          <w:lang w:val="nl-NL"/>
          <w14:textFill>
            <w14:solidFill>
              <w14:srgbClr w14:val="000000"/>
            </w14:solidFill>
          </w14:textFill>
        </w:rPr>
        <w:t>Penningmeester</w:t>
      </w:r>
    </w:p>
    <w:p>
      <w:pPr>
        <w:pStyle w:val="Normal.0"/>
        <w:rPr>
          <w:rFonts w:ascii="Gill Sans" w:cs="Gill Sans" w:hAnsi="Gill Sans" w:eastAsia="Gill Sans"/>
          <w:outline w:val="0"/>
          <w:color w:val="000000"/>
          <w:sz w:val="24"/>
          <w:szCs w:val="24"/>
          <w:u w:color="000000"/>
          <w14:textFill>
            <w14:solidFill>
              <w14:srgbClr w14:val="000000"/>
            </w14:solidFill>
          </w14:textFill>
        </w:rPr>
      </w:pPr>
    </w:p>
    <w:p>
      <w:pPr>
        <w:pStyle w:val="Normal.0"/>
        <w:rPr>
          <w:rFonts w:ascii="Gill Sans" w:cs="Gill Sans" w:hAnsi="Gill Sans" w:eastAsia="Gill Sans"/>
          <w:outline w:val="0"/>
          <w:color w:val="000000"/>
          <w:sz w:val="24"/>
          <w:szCs w:val="24"/>
          <w:u w:color="000000"/>
          <w14:textFill>
            <w14:solidFill>
              <w14:srgbClr w14:val="000000"/>
            </w14:solidFill>
          </w14:textFill>
        </w:rPr>
      </w:pPr>
    </w:p>
    <w:p>
      <w:pPr>
        <w:pStyle w:val="Normal.0"/>
        <w:rPr>
          <w:rFonts w:ascii="Gill Sans" w:cs="Gill Sans" w:hAnsi="Gill Sans" w:eastAsia="Gill Sans"/>
          <w:outline w:val="0"/>
          <w:color w:val="000000"/>
          <w:sz w:val="24"/>
          <w:szCs w:val="24"/>
          <w:u w:color="000000"/>
          <w14:textFill>
            <w14:solidFill>
              <w14:srgbClr w14:val="000000"/>
            </w14:solidFill>
          </w14:textFill>
        </w:rPr>
      </w:pPr>
    </w:p>
    <w:p>
      <w:pPr>
        <w:pStyle w:val="Normal.0"/>
        <w:rPr>
          <w:rFonts w:ascii="Gill Sans" w:cs="Gill Sans" w:hAnsi="Gill Sans" w:eastAsia="Gill Sans"/>
          <w:outline w:val="0"/>
          <w:color w:val="000000"/>
          <w:sz w:val="24"/>
          <w:szCs w:val="24"/>
          <w:u w:color="000000"/>
          <w14:textFill>
            <w14:solidFill>
              <w14:srgbClr w14:val="000000"/>
            </w14:solidFill>
          </w14:textFill>
        </w:rPr>
      </w:pPr>
    </w:p>
    <w:p>
      <w:pPr>
        <w:pStyle w:val="Normal.0"/>
        <w:rPr>
          <w:rFonts w:ascii="Arial Unicode MS" w:cs="Arial Unicode MS" w:hAnsi="Arial Unicode MS" w:eastAsia="Arial Unicode MS"/>
          <w:outline w:val="0"/>
          <w:color w:val="000000"/>
          <w:sz w:val="24"/>
          <w:szCs w:val="24"/>
          <w:u w:color="000000"/>
          <w14:textFill>
            <w14:solidFill>
              <w14:srgbClr w14:val="000000"/>
            </w14:solidFill>
          </w14:textFill>
        </w:rPr>
      </w:pPr>
      <w:r>
        <w:rPr>
          <w:rFonts w:ascii="Gill Sans" w:hAnsi="Gill Sans"/>
          <w:outline w:val="0"/>
          <w:color w:val="000000"/>
          <w:sz w:val="24"/>
          <w:szCs w:val="24"/>
          <w:u w:color="000000"/>
          <w:rtl w:val="0"/>
          <w:lang w:val="nl-NL"/>
          <w14:textFill>
            <w14:solidFill>
              <w14:srgbClr w14:val="000000"/>
            </w14:solidFill>
          </w14:textFill>
        </w:rPr>
        <w:t>Zwolle, 21 mei 2026</w:t>
      </w:r>
    </w:p>
    <w:p>
      <w:pPr>
        <w:pStyle w:val="Normal.0"/>
        <w:rPr>
          <w:rFonts w:ascii="Arial Unicode MS" w:cs="Arial Unicode MS" w:hAnsi="Arial Unicode MS" w:eastAsia="Arial Unicode MS"/>
          <w:outline w:val="0"/>
          <w:color w:val="000000"/>
          <w:sz w:val="24"/>
          <w:szCs w:val="24"/>
          <w:u w:color="000000"/>
          <w14:textFill>
            <w14:solidFill>
              <w14:srgbClr w14:val="000000"/>
            </w14:solidFill>
          </w14:textFill>
        </w:rPr>
      </w:pPr>
    </w:p>
    <w:p>
      <w:pPr>
        <w:pStyle w:val="Normal.0"/>
        <w:rPr>
          <w:outline w:val="0"/>
          <w:color w:val="000000"/>
          <w:u w:color="000000"/>
          <w14:textFill>
            <w14:solidFill>
              <w14:srgbClr w14:val="000000"/>
            </w14:solidFill>
          </w14:textFill>
        </w:rPr>
      </w:pPr>
      <w:r>
        <w:rPr>
          <w:outline w:val="0"/>
          <w:color w:val="000000"/>
          <w:u w:color="000000"/>
          <w:rtl w:val="0"/>
          <w:lang w:val="nl-NL"/>
          <w14:textFill>
            <w14:solidFill>
              <w14:srgbClr w14:val="000000"/>
            </w14:solidFill>
          </w14:textFill>
        </w:rPr>
        <w:t>Bijlage Gegevens over de Stichting</w:t>
      </w:r>
    </w:p>
    <w:p>
      <w:pPr>
        <w:pStyle w:val="Normal.0"/>
        <w:rPr>
          <w:rFonts w:ascii="Gill Sans" w:cs="Gill Sans" w:hAnsi="Gill Sans" w:eastAsia="Gill Sans"/>
          <w:outline w:val="0"/>
          <w:color w:val="000000"/>
          <w:sz w:val="24"/>
          <w:szCs w:val="24"/>
          <w:u w:color="000000"/>
          <w14:textFill>
            <w14:solidFill>
              <w14:srgbClr w14:val="000000"/>
            </w14:solidFill>
          </w14:textFill>
        </w:rPr>
      </w:pPr>
    </w:p>
    <w:p>
      <w:pPr>
        <w:pStyle w:val="Normal.0"/>
        <w:rPr>
          <w:rFonts w:ascii="Gill Sans" w:cs="Gill Sans" w:hAnsi="Gill Sans" w:eastAsia="Gill Sans"/>
          <w:outline w:val="0"/>
          <w:color w:val="000000"/>
          <w:sz w:val="24"/>
          <w:szCs w:val="24"/>
          <w:u w:color="000000"/>
          <w14:textFill>
            <w14:solidFill>
              <w14:srgbClr w14:val="000000"/>
            </w14:solidFill>
          </w14:textFill>
        </w:rPr>
      </w:pPr>
      <w:r>
        <w:rPr>
          <w:rFonts w:ascii="Arial" w:hAnsi="Arial"/>
          <w:outline w:val="0"/>
          <w:color w:val="000000"/>
          <w:sz w:val="24"/>
          <w:szCs w:val="24"/>
          <w:u w:color="000000"/>
          <w:rtl w:val="0"/>
          <w:lang w:val="nl-NL"/>
          <w14:textFill>
            <w14:solidFill>
              <w14:srgbClr w14:val="000000"/>
            </w14:solidFill>
          </w14:textFill>
        </w:rPr>
        <w:t>Offici</w:t>
      </w:r>
      <w:r>
        <w:rPr>
          <w:rFonts w:ascii="Arial" w:hAnsi="Arial" w:hint="default"/>
          <w:outline w:val="0"/>
          <w:color w:val="000000"/>
          <w:sz w:val="24"/>
          <w:szCs w:val="24"/>
          <w:u w:color="000000"/>
          <w:rtl w:val="0"/>
          <w:lang w:val="nl-NL"/>
          <w14:textFill>
            <w14:solidFill>
              <w14:srgbClr w14:val="000000"/>
            </w14:solidFill>
          </w14:textFill>
        </w:rPr>
        <w:t>ë</w:t>
      </w:r>
      <w:r>
        <w:rPr>
          <w:rFonts w:ascii="Arial" w:hAnsi="Arial"/>
          <w:outline w:val="0"/>
          <w:color w:val="000000"/>
          <w:sz w:val="24"/>
          <w:szCs w:val="24"/>
          <w:u w:color="000000"/>
          <w:rtl w:val="0"/>
          <w:lang w:val="nl-NL"/>
          <w14:textFill>
            <w14:solidFill>
              <w14:srgbClr w14:val="000000"/>
            </w14:solidFill>
          </w14:textFill>
        </w:rPr>
        <w:t>le naam:</w:t>
      </w:r>
      <w:r>
        <w:rPr>
          <w:rFonts w:ascii="Arial" w:hAnsi="Arial" w:hint="default"/>
          <w:outline w:val="0"/>
          <w:color w:val="000000"/>
          <w:sz w:val="24"/>
          <w:szCs w:val="24"/>
          <w:u w:color="000000"/>
          <w:rtl w:val="0"/>
          <w:lang w:val="nl-NL"/>
          <w14:textFill>
            <w14:solidFill>
              <w14:srgbClr w14:val="000000"/>
            </w14:solidFill>
          </w14:textFill>
        </w:rPr>
        <w:t> </w:t>
      </w:r>
      <w:r>
        <w:rPr>
          <w:rFonts w:ascii="Gill Sans" w:hAnsi="Gill Sans"/>
          <w:outline w:val="0"/>
          <w:color w:val="000000"/>
          <w:sz w:val="24"/>
          <w:szCs w:val="24"/>
          <w:u w:color="000000"/>
          <w:rtl w:val="0"/>
          <w:lang w:val="nl-NL"/>
          <w14:textFill>
            <w14:solidFill>
              <w14:srgbClr w14:val="000000"/>
            </w14:solidFill>
          </w14:textFill>
        </w:rPr>
        <w:t>Stichting Filosofisch Caf</w:t>
      </w:r>
      <w:r>
        <w:rPr>
          <w:rFonts w:ascii="Gill Sans" w:hAnsi="Gill Sans" w:hint="default"/>
          <w:outline w:val="0"/>
          <w:color w:val="000000"/>
          <w:sz w:val="24"/>
          <w:szCs w:val="24"/>
          <w:u w:color="000000"/>
          <w:rtl w:val="0"/>
          <w:lang w:val="nl-NL"/>
          <w14:textFill>
            <w14:solidFill>
              <w14:srgbClr w14:val="000000"/>
            </w14:solidFill>
          </w14:textFill>
        </w:rPr>
        <w:t xml:space="preserve">é </w:t>
      </w:r>
      <w:r>
        <w:rPr>
          <w:rFonts w:ascii="Gill Sans" w:hAnsi="Gill Sans"/>
          <w:outline w:val="0"/>
          <w:color w:val="000000"/>
          <w:sz w:val="24"/>
          <w:szCs w:val="24"/>
          <w:u w:color="000000"/>
          <w:rtl w:val="0"/>
          <w:lang w:val="nl-NL"/>
          <w14:textFill>
            <w14:solidFill>
              <w14:srgbClr w14:val="000000"/>
            </w14:solidFill>
          </w14:textFill>
        </w:rPr>
        <w:t>Zwolle</w:t>
      </w:r>
    </w:p>
    <w:p>
      <w:pPr>
        <w:pStyle w:val="Normal.0"/>
        <w:rPr>
          <w:rFonts w:ascii="Gill Sans" w:cs="Gill Sans" w:hAnsi="Gill Sans" w:eastAsia="Gill Sans"/>
          <w:outline w:val="0"/>
          <w:color w:val="000000"/>
          <w:sz w:val="24"/>
          <w:szCs w:val="24"/>
          <w:u w:color="000000"/>
          <w:shd w:val="clear" w:color="auto" w:fill="f7c923"/>
          <w14:textFill>
            <w14:solidFill>
              <w14:srgbClr w14:val="000000"/>
            </w14:solidFill>
          </w14:textFill>
        </w:rPr>
      </w:pPr>
    </w:p>
    <w:p>
      <w:pPr>
        <w:pStyle w:val="Normal.0"/>
        <w:rPr>
          <w:rStyle w:val="Geen"/>
          <w:rFonts w:ascii="Gill Sans" w:cs="Gill Sans" w:hAnsi="Gill Sans" w:eastAsia="Gill Sans"/>
          <w:outline w:val="0"/>
          <w:color w:val="000000"/>
          <w:sz w:val="24"/>
          <w:szCs w:val="24"/>
          <w:u w:color="000000"/>
          <w14:textFill>
            <w14:solidFill>
              <w14:srgbClr w14:val="000000"/>
            </w14:solidFill>
          </w14:textFill>
        </w:rPr>
      </w:pPr>
      <w:r>
        <w:rPr>
          <w:rFonts w:ascii="Gill Sans" w:hAnsi="Gill Sans"/>
          <w:outline w:val="0"/>
          <w:color w:val="000000"/>
          <w:sz w:val="24"/>
          <w:szCs w:val="24"/>
          <w:u w:color="000000"/>
          <w:rtl w:val="0"/>
          <w:lang w:val="nl-NL"/>
          <w14:textFill>
            <w14:solidFill>
              <w14:srgbClr w14:val="000000"/>
            </w14:solidFill>
          </w14:textFill>
        </w:rPr>
        <w:t>De stichting is sinds 2022</w:t>
      </w:r>
      <w:r>
        <w:rPr>
          <w:rFonts w:ascii="Gill Sans" w:hAnsi="Gill Sans" w:hint="default"/>
          <w:outline w:val="0"/>
          <w:color w:val="000000"/>
          <w:sz w:val="24"/>
          <w:szCs w:val="24"/>
          <w:u w:color="000000"/>
          <w:rtl w:val="0"/>
          <w:lang w:val="nl-NL"/>
          <w14:textFill>
            <w14:solidFill>
              <w14:srgbClr w14:val="000000"/>
            </w14:solidFill>
          </w14:textFill>
        </w:rPr>
        <w:t> </w:t>
      </w:r>
      <w:r>
        <w:rPr>
          <w:rFonts w:ascii="Gill Sans" w:hAnsi="Gill Sans"/>
          <w:b w:val="1"/>
          <w:bCs w:val="1"/>
          <w:outline w:val="0"/>
          <w:color w:val="000000"/>
          <w:sz w:val="24"/>
          <w:szCs w:val="24"/>
          <w:u w:color="000000"/>
          <w:rtl w:val="0"/>
          <w:lang w:val="nl-NL"/>
          <w14:textFill>
            <w14:solidFill>
              <w14:srgbClr w14:val="000000"/>
            </w14:solidFill>
          </w14:textFill>
        </w:rPr>
        <w:t>ANBI</w:t>
      </w:r>
      <w:r>
        <w:rPr>
          <w:rFonts w:ascii="Gill Sans" w:hAnsi="Gill Sans" w:hint="default"/>
          <w:b w:val="1"/>
          <w:bCs w:val="1"/>
          <w:outline w:val="0"/>
          <w:color w:val="000000"/>
          <w:sz w:val="24"/>
          <w:szCs w:val="24"/>
          <w:u w:color="000000"/>
          <w:rtl w:val="0"/>
          <w:lang w:val="nl-NL"/>
          <w14:textFill>
            <w14:solidFill>
              <w14:srgbClr w14:val="000000"/>
            </w14:solidFill>
          </w14:textFill>
        </w:rPr>
        <w:t> </w:t>
      </w:r>
      <w:r>
        <w:rPr>
          <w:rFonts w:ascii="Gill Sans" w:hAnsi="Gill Sans"/>
          <w:outline w:val="0"/>
          <w:color w:val="000000"/>
          <w:sz w:val="24"/>
          <w:szCs w:val="24"/>
          <w:u w:color="000000"/>
          <w:rtl w:val="0"/>
          <w:lang w:val="nl-NL"/>
          <w14:textFill>
            <w14:solidFill>
              <w14:srgbClr w14:val="000000"/>
            </w14:solidFill>
          </w14:textFill>
        </w:rPr>
        <w:t>erkend.</w:t>
      </w:r>
      <w:r>
        <w:rPr>
          <w:rFonts w:ascii="Gill Sans" w:cs="Gill Sans" w:hAnsi="Gill Sans" w:eastAsia="Gill Sans"/>
          <w:outline w:val="0"/>
          <w:color w:val="000000"/>
          <w:sz w:val="24"/>
          <w:szCs w:val="24"/>
          <w:u w:color="000000"/>
          <w14:textFill>
            <w14:solidFill>
              <w14:srgbClr w14:val="000000"/>
            </w14:solidFill>
          </w14:textFill>
        </w:rPr>
        <w:br w:type="textWrapping"/>
        <w:br w:type="textWrapping"/>
      </w:r>
      <w:r>
        <w:rPr>
          <w:rFonts w:ascii="Gill Sans" w:hAnsi="Gill Sans"/>
          <w:outline w:val="0"/>
          <w:color w:val="000000"/>
          <w:sz w:val="24"/>
          <w:szCs w:val="24"/>
          <w:u w:color="000000"/>
          <w:rtl w:val="0"/>
          <w:lang w:val="nl-NL"/>
          <w14:textFill>
            <w14:solidFill>
              <w14:srgbClr w14:val="000000"/>
            </w14:solidFill>
          </w14:textFill>
        </w:rPr>
        <w:t>Email Filosofisch Caf</w:t>
      </w:r>
      <w:r>
        <w:rPr>
          <w:rFonts w:ascii="Gill Sans" w:hAnsi="Gill Sans" w:hint="default"/>
          <w:outline w:val="0"/>
          <w:color w:val="000000"/>
          <w:sz w:val="24"/>
          <w:szCs w:val="24"/>
          <w:u w:color="000000"/>
          <w:rtl w:val="0"/>
          <w:lang w:val="nl-NL"/>
          <w14:textFill>
            <w14:solidFill>
              <w14:srgbClr w14:val="000000"/>
            </w14:solidFill>
          </w14:textFill>
        </w:rPr>
        <w:t xml:space="preserve">é </w:t>
      </w:r>
      <w:r>
        <w:rPr>
          <w:rFonts w:ascii="Gill Sans" w:hAnsi="Gill Sans"/>
          <w:outline w:val="0"/>
          <w:color w:val="000000"/>
          <w:sz w:val="24"/>
          <w:szCs w:val="24"/>
          <w:u w:color="000000"/>
          <w:rtl w:val="0"/>
          <w:lang w:val="nl-NL"/>
          <w14:textFill>
            <w14:solidFill>
              <w14:srgbClr w14:val="000000"/>
            </w14:solidFill>
          </w14:textFill>
        </w:rPr>
        <w:t>Zwolle:</w:t>
      </w:r>
      <w:r>
        <w:rPr>
          <w:rFonts w:ascii="Gill Sans" w:hAnsi="Gill Sans" w:hint="default"/>
          <w:outline w:val="0"/>
          <w:color w:val="000000"/>
          <w:sz w:val="24"/>
          <w:szCs w:val="24"/>
          <w:u w:color="000000"/>
          <w:rtl w:val="0"/>
          <w:lang w:val="nl-NL"/>
          <w14:textFill>
            <w14:solidFill>
              <w14:srgbClr w14:val="000000"/>
            </w14:solidFill>
          </w14:textFill>
        </w:rPr>
        <w:t> </w:t>
      </w:r>
      <w:r>
        <w:rPr>
          <w:rFonts w:ascii="Gill Sans" w:hAnsi="Gill Sans"/>
          <w:outline w:val="0"/>
          <w:color w:val="000000"/>
          <w:sz w:val="24"/>
          <w:szCs w:val="24"/>
          <w:u w:color="000000"/>
          <w:rtl w:val="0"/>
          <w:lang w:val="nl-NL"/>
          <w14:textFill>
            <w14:solidFill>
              <w14:srgbClr w14:val="000000"/>
            </w14:solidFill>
          </w14:textFill>
        </w:rPr>
        <w:t>infofilocz@gmail.com</w:t>
      </w:r>
      <w:r>
        <w:rPr>
          <w:rFonts w:ascii="Gill Sans" w:cs="Gill Sans" w:hAnsi="Gill Sans" w:eastAsia="Gill Sans"/>
          <w:outline w:val="0"/>
          <w:color w:val="000000"/>
          <w:sz w:val="24"/>
          <w:szCs w:val="24"/>
          <w:u w:color="000000"/>
          <w14:textFill>
            <w14:solidFill>
              <w14:srgbClr w14:val="000000"/>
            </w14:solidFill>
          </w14:textFill>
        </w:rPr>
        <w:br w:type="textWrapping"/>
        <w:br w:type="textWrapping"/>
      </w:r>
      <w:r>
        <w:rPr>
          <w:rFonts w:ascii="Gill Sans" w:hAnsi="Gill Sans"/>
          <w:outline w:val="0"/>
          <w:color w:val="000000"/>
          <w:sz w:val="24"/>
          <w:szCs w:val="24"/>
          <w:u w:color="000000"/>
          <w:rtl w:val="0"/>
          <w:lang w:val="nl-NL"/>
          <w14:textFill>
            <w14:solidFill>
              <w14:srgbClr w14:val="000000"/>
            </w14:solidFill>
          </w14:textFill>
        </w:rPr>
        <w:t>Website stichting:</w:t>
      </w:r>
      <w:r>
        <w:rPr>
          <w:rFonts w:ascii="Gill Sans" w:hAnsi="Gill Sans" w:hint="default"/>
          <w:outline w:val="0"/>
          <w:color w:val="000000"/>
          <w:sz w:val="24"/>
          <w:szCs w:val="24"/>
          <w:u w:color="000000"/>
          <w:rtl w:val="0"/>
          <w:lang w:val="nl-NL"/>
          <w14:textFill>
            <w14:solidFill>
              <w14:srgbClr w14:val="000000"/>
            </w14:solidFill>
          </w14:textFill>
        </w:rPr>
        <w:t> </w:t>
      </w:r>
      <w:r>
        <w:rPr>
          <w:rStyle w:val="Hyperlink.0"/>
        </w:rPr>
        <w:fldChar w:fldCharType="begin" w:fldLock="0"/>
      </w:r>
      <w:r>
        <w:rPr>
          <w:rStyle w:val="Hyperlink.0"/>
        </w:rPr>
        <w:instrText xml:space="preserve"> HYPERLINK "http://www.filocafezwolle.nl/"</w:instrText>
      </w:r>
      <w:r>
        <w:rPr>
          <w:rStyle w:val="Hyperlink.0"/>
        </w:rPr>
        <w:fldChar w:fldCharType="separate" w:fldLock="0"/>
      </w:r>
      <w:r>
        <w:rPr>
          <w:rStyle w:val="Hyperlink.0"/>
          <w:rtl w:val="0"/>
        </w:rPr>
        <w:t>www.filocafezwolle.nl</w:t>
      </w:r>
      <w:r>
        <w:rPr/>
        <w:fldChar w:fldCharType="end" w:fldLock="0"/>
      </w:r>
      <w:r>
        <w:rPr>
          <w:rStyle w:val="Geen"/>
          <w:rFonts w:ascii="Gill Sans" w:cs="Gill Sans" w:hAnsi="Gill Sans" w:eastAsia="Gill Sans"/>
          <w:outline w:val="0"/>
          <w:color w:val="000000"/>
          <w:sz w:val="24"/>
          <w:szCs w:val="24"/>
          <w:u w:color="000000"/>
          <w14:textFill>
            <w14:solidFill>
              <w14:srgbClr w14:val="000000"/>
            </w14:solidFill>
          </w14:textFill>
        </w:rPr>
        <w:br w:type="textWrapping"/>
      </w:r>
    </w:p>
    <w:p>
      <w:pPr>
        <w:pStyle w:val="Normal.0"/>
        <w:rPr>
          <w:rStyle w:val="Geen"/>
          <w:rFonts w:ascii="Gill Sans" w:cs="Gill Sans" w:hAnsi="Gill Sans" w:eastAsia="Gill Sans"/>
          <w:outline w:val="0"/>
          <w:color w:val="000000"/>
          <w:sz w:val="24"/>
          <w:szCs w:val="24"/>
          <w:u w:color="000000"/>
          <w14:textFill>
            <w14:solidFill>
              <w14:srgbClr w14:val="000000"/>
            </w14:solidFill>
          </w14:textFill>
        </w:rPr>
      </w:pPr>
      <w:r>
        <w:rPr>
          <w:rStyle w:val="Geen"/>
          <w:rFonts w:ascii="Gill Sans" w:hAnsi="Gill Sans"/>
          <w:outline w:val="0"/>
          <w:color w:val="000000"/>
          <w:sz w:val="24"/>
          <w:szCs w:val="24"/>
          <w:u w:color="000000"/>
          <w:rtl w:val="0"/>
          <w:lang w:val="nl-NL"/>
          <w14:textFill>
            <w14:solidFill>
              <w14:srgbClr w14:val="000000"/>
            </w14:solidFill>
          </w14:textFill>
        </w:rPr>
        <w:t>Handelsregister KvK: 81700733</w:t>
      </w:r>
    </w:p>
    <w:p>
      <w:pPr>
        <w:pStyle w:val="Normal.0"/>
        <w:rPr>
          <w:rStyle w:val="Geen"/>
          <w:rFonts w:ascii="Gill Sans" w:cs="Gill Sans" w:hAnsi="Gill Sans" w:eastAsia="Gill Sans"/>
          <w:outline w:val="0"/>
          <w:color w:val="000000"/>
          <w:sz w:val="24"/>
          <w:szCs w:val="24"/>
          <w:u w:color="000000"/>
          <w14:textFill>
            <w14:solidFill>
              <w14:srgbClr w14:val="000000"/>
            </w14:solidFill>
          </w14:textFill>
        </w:rPr>
      </w:pPr>
    </w:p>
    <w:p>
      <w:pPr>
        <w:pStyle w:val="Normal.0"/>
        <w:rPr>
          <w:rStyle w:val="Geen"/>
          <w:rFonts w:ascii="Gill Sans" w:cs="Gill Sans" w:hAnsi="Gill Sans" w:eastAsia="Gill Sans"/>
          <w:outline w:val="0"/>
          <w:color w:val="000000"/>
          <w:sz w:val="24"/>
          <w:szCs w:val="24"/>
          <w:u w:color="000000"/>
          <w14:textFill>
            <w14:solidFill>
              <w14:srgbClr w14:val="000000"/>
            </w14:solidFill>
          </w14:textFill>
        </w:rPr>
      </w:pPr>
      <w:r>
        <w:rPr>
          <w:rStyle w:val="Geen"/>
          <w:rFonts w:ascii="Gill Sans" w:hAnsi="Gill Sans"/>
          <w:outline w:val="0"/>
          <w:color w:val="000000"/>
          <w:sz w:val="24"/>
          <w:szCs w:val="24"/>
          <w:u w:color="000000"/>
          <w:rtl w:val="0"/>
          <w:lang w:val="nl-NL"/>
          <w14:textFill>
            <w14:solidFill>
              <w14:srgbClr w14:val="000000"/>
            </w14:solidFill>
          </w14:textFill>
        </w:rPr>
        <w:t>RSIN nummer 862186791</w:t>
      </w:r>
      <w:r>
        <w:rPr>
          <w:rStyle w:val="Geen"/>
          <w:rFonts w:ascii="Gill Sans" w:cs="Gill Sans" w:hAnsi="Gill Sans" w:eastAsia="Gill Sans"/>
          <w:outline w:val="0"/>
          <w:color w:val="000000"/>
          <w:sz w:val="24"/>
          <w:szCs w:val="24"/>
          <w:u w:color="000000"/>
          <w14:textFill>
            <w14:solidFill>
              <w14:srgbClr w14:val="000000"/>
            </w14:solidFill>
          </w14:textFill>
        </w:rPr>
        <w:br w:type="textWrapping"/>
      </w:r>
    </w:p>
    <w:p>
      <w:pPr>
        <w:pStyle w:val="Normal.0"/>
        <w:rPr>
          <w:rStyle w:val="Geen"/>
          <w:rFonts w:ascii="Gill Sans" w:cs="Gill Sans" w:hAnsi="Gill Sans" w:eastAsia="Gill Sans"/>
          <w:outline w:val="0"/>
          <w:color w:val="000000"/>
          <w:sz w:val="24"/>
          <w:szCs w:val="24"/>
          <w:u w:color="000000"/>
          <w14:textFill>
            <w14:solidFill>
              <w14:srgbClr w14:val="000000"/>
            </w14:solidFill>
          </w14:textFill>
        </w:rPr>
      </w:pPr>
      <w:r>
        <w:rPr>
          <w:rStyle w:val="Geen"/>
          <w:rFonts w:ascii="Gill Sans" w:hAnsi="Gill Sans"/>
          <w:outline w:val="0"/>
          <w:color w:val="000000"/>
          <w:sz w:val="24"/>
          <w:szCs w:val="24"/>
          <w:u w:color="000000"/>
          <w:rtl w:val="0"/>
          <w:lang w:val="nl-NL"/>
          <w14:textFill>
            <w14:solidFill>
              <w14:srgbClr w14:val="000000"/>
            </w14:solidFill>
          </w14:textFill>
        </w:rPr>
        <w:t>Rekening:</w:t>
      </w:r>
      <w:r>
        <w:rPr>
          <w:rStyle w:val="Geen"/>
          <w:rFonts w:ascii="Gill Sans" w:hAnsi="Gill Sans" w:hint="default"/>
          <w:outline w:val="0"/>
          <w:color w:val="000000"/>
          <w:sz w:val="24"/>
          <w:szCs w:val="24"/>
          <w:u w:color="000000"/>
          <w:rtl w:val="0"/>
          <w:lang w:val="nl-NL"/>
          <w14:textFill>
            <w14:solidFill>
              <w14:srgbClr w14:val="000000"/>
            </w14:solidFill>
          </w14:textFill>
        </w:rPr>
        <w:t> </w:t>
      </w:r>
      <w:r>
        <w:rPr>
          <w:rStyle w:val="Geen"/>
          <w:rFonts w:ascii="Gill Sans" w:hAnsi="Gill Sans"/>
          <w:outline w:val="0"/>
          <w:color w:val="000000"/>
          <w:sz w:val="24"/>
          <w:szCs w:val="24"/>
          <w:u w:color="000000"/>
          <w:rtl w:val="0"/>
          <w:lang w:val="nl-NL"/>
          <w14:textFill>
            <w14:solidFill>
              <w14:srgbClr w14:val="000000"/>
            </w14:solidFill>
          </w14:textFill>
        </w:rPr>
        <w:t>NL20 INGB 0009 4806 34</w:t>
      </w:r>
    </w:p>
    <w:p>
      <w:pPr>
        <w:pStyle w:val="Normal.0"/>
      </w:pPr>
      <w:r>
        <w:rPr>
          <w:rStyle w:val="Geen"/>
          <w:rFonts w:ascii="Gill Sans" w:cs="Gill Sans" w:hAnsi="Gill Sans" w:eastAsia="Gill Sans"/>
          <w:outline w:val="0"/>
          <w:color w:val="000000"/>
          <w:sz w:val="24"/>
          <w:szCs w:val="24"/>
          <w:u w:color="000000"/>
          <w14:textFill>
            <w14:solidFill>
              <w14:srgbClr w14:val="000000"/>
            </w14:solidFill>
          </w14:textFill>
        </w:rPr>
      </w:r>
    </w:p>
    <w:sectPr>
      <w:headerReference w:type="default" r:id="rId5"/>
      <w:headerReference w:type="even" r:id="rId6"/>
      <w:headerReference w:type="first" r:id="rId7"/>
      <w:footerReference w:type="default" r:id="rId8"/>
      <w:footerReference w:type="even" r:id="rId9"/>
      <w:footerReference w:type="first" r:id="rId10"/>
      <w:pgSz w:w="11900" w:h="16820" w:orient="portrait"/>
      <w:pgMar w:top="1417" w:right="1417" w:bottom="1417" w:left="1417" w:header="709" w:footer="709"/>
      <w:pgNumType w:start="1"/>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Gill Sans">
    <w:charset w:val="00"/>
    <w:family w:val="roman"/>
    <w:pitch w:val="default"/>
  </w:font>
  <w:font w:name="Gill Sans MT">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 en voettekst"/>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Normal.0"/>
      <w:tabs>
        <w:tab w:val="center" w:pos="4536"/>
        <w:tab w:val="right" w:pos="9046"/>
      </w:tabs>
    </w:pPr>
    <w:r>
      <w:rPr>
        <w:rStyle w:val="Geen A"/>
        <w:rtl w:val="0"/>
        <w:lang w:val="nl-NL"/>
      </w:rPr>
      <w:t xml:space="preserve">   </w:t>
    </w:r>
    <w:r>
      <w:rPr>
        <w:rFonts w:ascii="Gill Sans" w:hAnsi="Gill Sans"/>
        <w:sz w:val="22"/>
        <w:szCs w:val="22"/>
        <w:rtl w:val="0"/>
        <w:lang w:val="nl-NL"/>
      </w:rPr>
      <w:t xml:space="preserve">pagina </w:t>
    </w:r>
    <w:r>
      <w:rPr>
        <w:rFonts w:ascii="Gill Sans" w:cs="Gill Sans" w:hAnsi="Gill Sans" w:eastAsia="Gill Sans"/>
        <w:sz w:val="22"/>
        <w:szCs w:val="22"/>
        <w:rtl w:val="0"/>
      </w:rPr>
      <w:fldChar w:fldCharType="begin" w:fldLock="0"/>
    </w:r>
    <w:r>
      <w:rPr>
        <w:rFonts w:ascii="Gill Sans" w:cs="Gill Sans" w:hAnsi="Gill Sans" w:eastAsia="Gill Sans"/>
        <w:sz w:val="22"/>
        <w:szCs w:val="22"/>
        <w:rtl w:val="0"/>
      </w:rPr>
      <w:instrText xml:space="preserve"> PAGE </w:instrText>
    </w:r>
    <w:r>
      <w:rPr>
        <w:rFonts w:ascii="Gill Sans" w:cs="Gill Sans" w:hAnsi="Gill Sans" w:eastAsia="Gill Sans"/>
        <w:sz w:val="22"/>
        <w:szCs w:val="22"/>
        <w:rtl w:val="0"/>
      </w:rPr>
      <w:fldChar w:fldCharType="separate" w:fldLock="0"/>
    </w:r>
    <w:r>
      <w:rPr>
        <w:rFonts w:ascii="Gill Sans" w:cs="Gill Sans" w:hAnsi="Gill Sans" w:eastAsia="Gill Sans"/>
        <w:sz w:val="22"/>
        <w:szCs w:val="22"/>
        <w:rtl w:val="0"/>
      </w:rPr>
    </w:r>
    <w:r>
      <w:rPr>
        <w:rFonts w:ascii="Gill Sans" w:cs="Gill Sans" w:hAnsi="Gill Sans" w:eastAsia="Gill Sans"/>
        <w:sz w:val="22"/>
        <w:szCs w:val="22"/>
        <w:rtl w:val="0"/>
      </w:rPr>
      <w:fldChar w:fldCharType="end" w:fldLock="0"/>
    </w:r>
    <w:r>
      <w:rPr>
        <w:rFonts w:ascii="Gill Sans" w:hAnsi="Gill Sans"/>
        <w:sz w:val="22"/>
        <w:szCs w:val="22"/>
        <w:rtl w:val="0"/>
        <w:lang w:val="nl-NL"/>
      </w:rPr>
      <w:t xml:space="preserve"> van </w:t>
    </w:r>
    <w:r>
      <w:rPr>
        <w:rFonts w:ascii="Gill Sans" w:cs="Gill Sans" w:hAnsi="Gill Sans" w:eastAsia="Gill Sans"/>
        <w:sz w:val="22"/>
        <w:szCs w:val="22"/>
        <w:rtl w:val="0"/>
      </w:rPr>
      <w:fldChar w:fldCharType="begin" w:fldLock="0"/>
    </w:r>
    <w:r>
      <w:rPr>
        <w:rFonts w:ascii="Gill Sans" w:cs="Gill Sans" w:hAnsi="Gill Sans" w:eastAsia="Gill Sans"/>
        <w:sz w:val="22"/>
        <w:szCs w:val="22"/>
        <w:rtl w:val="0"/>
      </w:rPr>
      <w:instrText xml:space="preserve"> NUMPAGES </w:instrText>
    </w:r>
    <w:r>
      <w:rPr>
        <w:rFonts w:ascii="Gill Sans" w:cs="Gill Sans" w:hAnsi="Gill Sans" w:eastAsia="Gill Sans"/>
        <w:sz w:val="22"/>
        <w:szCs w:val="22"/>
        <w:rtl w:val="0"/>
      </w:rPr>
      <w:fldChar w:fldCharType="separate" w:fldLock="0"/>
    </w:r>
    <w:r>
      <w:rPr>
        <w:rFonts w:ascii="Gill Sans" w:cs="Gill Sans" w:hAnsi="Gill Sans" w:eastAsia="Gill Sans"/>
        <w:sz w:val="22"/>
        <w:szCs w:val="22"/>
        <w:rtl w:val="0"/>
      </w:rPr>
    </w:r>
    <w:r>
      <w:rPr>
        <w:rFonts w:ascii="Gill Sans" w:cs="Gill Sans" w:hAnsi="Gill Sans" w:eastAsia="Gill Sans"/>
        <w:sz w:val="22"/>
        <w:szCs w:val="22"/>
        <w:rtl w:val="0"/>
      </w:rPr>
      <w:fldChar w:fldCharType="end" w:fldLock="0"/>
    </w:r>
    <w:r>
      <w:rPr>
        <w:rFonts w:ascii="Gill Sans" w:cs="Gill Sans" w:hAnsi="Gill Sans" w:eastAsia="Gill Sans"/>
        <w:sz w:val="22"/>
        <w:szCs w:val="22"/>
        <w:rtl w:val="0"/>
      </w:rPr>
      <w:tab/>
      <w:t>jaarstukken 2025 FCZ</w:t>
    </w:r>
  </w:p>
</w:ftr>
</file>

<file path=word/footer3.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 en voettekst"/>
      <w:bidi w:val="0"/>
    </w:pPr>
    <w:r/>
  </w:p>
</w:ftr>
</file>

<file path=word/footnotes.xml><?xml version="1.0" encoding="utf-8"?>
<w:footnotes xmlns:w="http://schemas.openxmlformats.org/wordprocessingml/2006/main" xmlns:r="http://schemas.openxmlformats.org/officeDocument/2006/relationships" xmlns:w14="http://schemas.microsoft.com/office/word/2010/wordml" xmlns:wp="http://schemas.openxmlformats.org/drawingml/2006/wordprocessingDrawing" xmlns:m="http://schemas.openxmlformats.org/officeDocument/2006/math">
  <w:footnote w:type="separator" w:id="-1">
    <w:p>
      <w:r>
        <w:separator/>
      </w:r>
    </w:p>
  </w:footnote>
  <w:footnote w:type="continuationSeparator" w:id="0">
    <w:p>
      <w:r>
        <w:continuationSeparator/>
      </w:r>
    </w:p>
  </w:footnote>
  <w:footnote w:type="continuationNotice" w:id="-2">
    <w:p>
      <w:r>
        <w:t/>
      </w:r>
    </w:p>
  </w:footnote>
  <w:footnote w:id="1">
    <w:p>
      <w:pPr>
        <w:pStyle w:val="Normal.0"/>
      </w:pPr>
      <w:r>
        <w:rPr>
          <w:rFonts w:ascii="Gill Sans" w:cs="Gill Sans" w:hAnsi="Gill Sans" w:eastAsia="Gill Sans"/>
          <w:outline w:val="0"/>
          <w:color w:val="000000"/>
          <w:sz w:val="24"/>
          <w:szCs w:val="24"/>
          <w:u w:color="000000"/>
          <w:vertAlign w:val="superscript"/>
          <w14:textFill>
            <w14:solidFill>
              <w14:srgbClr w14:val="000000"/>
            </w14:solidFill>
          </w14:textFill>
        </w:rPr>
        <w:footnoteRef/>
      </w:r>
      <w:r>
        <w:rPr>
          <w:sz w:val="16"/>
          <w:szCs w:val="16"/>
          <w:rtl w:val="0"/>
          <w:lang w:val="nl-NL"/>
        </w:rPr>
        <w:t xml:space="preserve"> RSIN: Rechtspersonen en Samenwerkingsverbanden InformatieNummer </w:t>
      </w:r>
    </w:p>
  </w:footnote>
  <w:footnote w:id="2">
    <w:p>
      <w:pPr>
        <w:pStyle w:val="Normal.0"/>
      </w:pPr>
      <w:r>
        <w:rPr>
          <w:rFonts w:ascii="Gill Sans" w:cs="Gill Sans" w:hAnsi="Gill Sans" w:eastAsia="Gill Sans"/>
          <w:outline w:val="0"/>
          <w:color w:val="000000"/>
          <w:sz w:val="24"/>
          <w:szCs w:val="24"/>
          <w:u w:color="000000"/>
          <w:vertAlign w:val="superscript"/>
          <w14:textFill>
            <w14:solidFill>
              <w14:srgbClr w14:val="000000"/>
            </w14:solidFill>
          </w14:textFill>
        </w:rPr>
        <w:footnoteRef/>
      </w:r>
      <w:r>
        <w:rPr>
          <w:sz w:val="16"/>
          <w:szCs w:val="16"/>
          <w:rtl w:val="0"/>
          <w:lang w:val="nl-NL"/>
        </w:rPr>
        <w:t xml:space="preserve"> ANBI: Algemeen Nut Beogende Instelling</w:t>
      </w:r>
    </w:p>
  </w:footnote>
</w:footnotes>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 en voettekst"/>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 en voettekst"/>
      <w:bidi w:val="0"/>
    </w:pPr>
    <w:r/>
  </w:p>
</w:hdr>
</file>

<file path=word/header3.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 en voettekst"/>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Geïmporteerde stijl 2"/>
  </w:abstractNum>
  <w:abstractNum w:abstractNumId="1">
    <w:multiLevelType w:val="hybridMultilevel"/>
    <w:styleLink w:val="Geïmporteerde stijl 2"/>
    <w:lvl w:ilvl="0">
      <w:start w:val="1"/>
      <w:numFmt w:val="bullet"/>
      <w:suff w:val="tab"/>
      <w:lvlText w:val="·"/>
      <w:lvlJc w:val="left"/>
      <w:pPr>
        <w:ind w:left="1512" w:hanging="360"/>
      </w:pPr>
      <w:rPr>
        <w:rFonts w:ascii="Symbol" w:cs="Symbol" w:hAnsi="Symbol" w:eastAsia="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bullet"/>
      <w:suff w:val="tab"/>
      <w:lvlText w:val="o"/>
      <w:lvlJc w:val="left"/>
      <w:pPr>
        <w:ind w:left="2232" w:hanging="360"/>
      </w:pPr>
      <w:rPr>
        <w:rFonts w:ascii="Arial Unicode MS" w:cs="Arial Unicode MS" w:hAnsi="Arial Unicode MS" w:eastAsia="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bullet"/>
      <w:suff w:val="tab"/>
      <w:lvlText w:val="▪"/>
      <w:lvlJc w:val="left"/>
      <w:pPr>
        <w:ind w:left="2952" w:hanging="360"/>
      </w:pPr>
      <w:rPr>
        <w:rFonts w:ascii="Arial Unicode MS" w:cs="Arial Unicode MS" w:hAnsi="Arial Unicode MS" w:eastAsia="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bullet"/>
      <w:suff w:val="tab"/>
      <w:lvlText w:val="·"/>
      <w:lvlJc w:val="left"/>
      <w:pPr>
        <w:ind w:left="3672" w:hanging="360"/>
      </w:pPr>
      <w:rPr>
        <w:rFonts w:ascii="Symbol" w:cs="Symbol" w:hAnsi="Symbol" w:eastAsia="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bullet"/>
      <w:suff w:val="tab"/>
      <w:lvlText w:val="o"/>
      <w:lvlJc w:val="left"/>
      <w:pPr>
        <w:ind w:left="4392" w:hanging="360"/>
      </w:pPr>
      <w:rPr>
        <w:rFonts w:ascii="Arial Unicode MS" w:cs="Arial Unicode MS" w:hAnsi="Arial Unicode MS" w:eastAsia="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bullet"/>
      <w:suff w:val="tab"/>
      <w:lvlText w:val="▪"/>
      <w:lvlJc w:val="left"/>
      <w:pPr>
        <w:ind w:left="5112" w:hanging="360"/>
      </w:pPr>
      <w:rPr>
        <w:rFonts w:ascii="Arial Unicode MS" w:cs="Arial Unicode MS" w:hAnsi="Arial Unicode MS" w:eastAsia="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bullet"/>
      <w:suff w:val="tab"/>
      <w:lvlText w:val="·"/>
      <w:lvlJc w:val="left"/>
      <w:pPr>
        <w:ind w:left="5832" w:hanging="360"/>
      </w:pPr>
      <w:rPr>
        <w:rFonts w:ascii="Symbol" w:cs="Symbol" w:hAnsi="Symbol" w:eastAsia="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bullet"/>
      <w:suff w:val="tab"/>
      <w:lvlText w:val="o"/>
      <w:lvlJc w:val="left"/>
      <w:pPr>
        <w:ind w:left="6552" w:hanging="360"/>
      </w:pPr>
      <w:rPr>
        <w:rFonts w:ascii="Arial Unicode MS" w:cs="Arial Unicode MS" w:hAnsi="Arial Unicode MS" w:eastAsia="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bullet"/>
      <w:suff w:val="tab"/>
      <w:lvlText w:val="▪"/>
      <w:lvlJc w:val="left"/>
      <w:pPr>
        <w:ind w:left="7272" w:hanging="360"/>
      </w:pPr>
      <w:rPr>
        <w:rFonts w:ascii="Arial Unicode MS" w:cs="Arial Unicode MS" w:hAnsi="Arial Unicode MS" w:eastAsia="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
    <w:multiLevelType w:val="hybridMultilevel"/>
    <w:numStyleLink w:val="Geïmporteerde stijl 3"/>
  </w:abstractNum>
  <w:abstractNum w:abstractNumId="3">
    <w:multiLevelType w:val="hybridMultilevel"/>
    <w:styleLink w:val="Geïmporteerde stijl 3"/>
    <w:lvl w:ilvl="0">
      <w:start w:val="1"/>
      <w:numFmt w:val="bullet"/>
      <w:suff w:val="tab"/>
      <w:lvlText w:val="−"/>
      <w:lvlJc w:val="left"/>
      <w:pPr>
        <w:ind w:left="1428"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bullet"/>
        <w:suff w:val="tab"/>
        <w:lvlText w:val="·"/>
        <w:lvlJc w:val="left"/>
        <w:pPr>
          <w:ind w:left="1418" w:hanging="284"/>
        </w:pPr>
        <w:rPr>
          <w:rFonts w:ascii="Symbol" w:cs="Symbol" w:hAnsi="Symbol" w:eastAsia="Symbo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bullet"/>
        <w:suff w:val="tab"/>
        <w:lvlText w:val="o"/>
        <w:lvlJc w:val="left"/>
        <w:pPr>
          <w:ind w:left="2138" w:hanging="284"/>
        </w:pPr>
        <w:rPr>
          <w:rFonts w:ascii="Arial Unicode MS" w:cs="Arial Unicode MS" w:hAnsi="Arial Unicode MS" w:eastAsia="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bullet"/>
        <w:suff w:val="tab"/>
        <w:lvlText w:val="▪"/>
        <w:lvlJc w:val="left"/>
        <w:pPr>
          <w:ind w:left="2858" w:hanging="284"/>
        </w:pPr>
        <w:rPr>
          <w:rFonts w:ascii="Arial Unicode MS" w:cs="Arial Unicode MS" w:hAnsi="Arial Unicode MS" w:eastAsia="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bullet"/>
        <w:suff w:val="tab"/>
        <w:lvlText w:val="·"/>
        <w:lvlJc w:val="left"/>
        <w:pPr>
          <w:ind w:left="3578" w:hanging="284"/>
        </w:pPr>
        <w:rPr>
          <w:rFonts w:ascii="Symbol" w:cs="Symbol" w:hAnsi="Symbol" w:eastAsia="Symbo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bullet"/>
        <w:suff w:val="tab"/>
        <w:lvlText w:val="o"/>
        <w:lvlJc w:val="left"/>
        <w:pPr>
          <w:ind w:left="4298" w:hanging="284"/>
        </w:pPr>
        <w:rPr>
          <w:rFonts w:ascii="Arial Unicode MS" w:cs="Arial Unicode MS" w:hAnsi="Arial Unicode MS" w:eastAsia="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bullet"/>
        <w:suff w:val="tab"/>
        <w:lvlText w:val="▪"/>
        <w:lvlJc w:val="left"/>
        <w:pPr>
          <w:ind w:left="5018" w:hanging="284"/>
        </w:pPr>
        <w:rPr>
          <w:rFonts w:ascii="Arial Unicode MS" w:cs="Arial Unicode MS" w:hAnsi="Arial Unicode MS" w:eastAsia="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bullet"/>
        <w:suff w:val="tab"/>
        <w:lvlText w:val="·"/>
        <w:lvlJc w:val="left"/>
        <w:pPr>
          <w:ind w:left="5738" w:hanging="284"/>
        </w:pPr>
        <w:rPr>
          <w:rFonts w:ascii="Symbol" w:cs="Symbol" w:hAnsi="Symbol" w:eastAsia="Symbo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bullet"/>
        <w:suff w:val="tab"/>
        <w:lvlText w:val="o"/>
        <w:lvlJc w:val="left"/>
        <w:pPr>
          <w:ind w:left="6458" w:hanging="284"/>
        </w:pPr>
        <w:rPr>
          <w:rFonts w:ascii="Arial Unicode MS" w:cs="Arial Unicode MS" w:hAnsi="Arial Unicode MS" w:eastAsia="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bullet"/>
        <w:suff w:val="tab"/>
        <w:lvlText w:val="▪"/>
        <w:lvlJc w:val="left"/>
        <w:pPr>
          <w:ind w:left="7178" w:hanging="284"/>
        </w:pPr>
        <w:rPr>
          <w:rFonts w:ascii="Arial Unicode MS" w:cs="Arial Unicode MS" w:hAnsi="Arial Unicode MS" w:eastAsia="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4">
    <w:abstractNumId w:val="3"/>
  </w:num>
  <w:num w:numId="5">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1"/>
  <w:bookFoldPrinting w:val="0"/>
  <w:noLineBreaksAfter w:lang="Nederlands" w:val="‘“(〔[{〈《「『【⦅〘〖«〝︵︷︹︻︽︿﹁﹃﹇﹙﹛﹝｢"/>
  <w:noLineBreaksBefore w:lang="Nederlands" w:val="’”)〕]}〉"/>
  <w:footnotePr>
    <w:numFmt w:val="decimal"/>
    <w:numStart w:val="1"/>
    <w:numRestart w:val="continuous"/>
    <w:footnote w:id="-1"/>
    <w:footnote w:id="0"/>
    <w:footnote w:id="-2"/>
  </w:footnotePr>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Kop- en voettekst">
    <w:name w:val="Kop- en voettekst"/>
    <w:next w:val="Kop- en voettekst"/>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2f5496"/>
      <w:spacing w:val="0"/>
      <w:kern w:val="0"/>
      <w:position w:val="0"/>
      <w:sz w:val="32"/>
      <w:szCs w:val="32"/>
      <w:u w:val="none" w:color="2f5496"/>
      <w:shd w:val="nil" w:color="auto" w:fill="auto"/>
      <w:vertAlign w:val="baseline"/>
      <w:lang w:val="nl-NL"/>
      <w14:textOutline w14:w="12700" w14:cap="flat">
        <w14:noFill/>
        <w14:miter w14:lim="400000"/>
      </w14:textOutline>
      <w14:textFill>
        <w14:solidFill>
          <w14:srgbClr w14:val="2F5496"/>
        </w14:solidFill>
      </w14:textFill>
    </w:rPr>
  </w:style>
  <w:style w:type="character" w:styleId="Geen A">
    <w:name w:val="Geen A"/>
    <w:rPr>
      <w:lang w:val="nl-NL"/>
    </w:rPr>
  </w:style>
  <w:style w:type="paragraph" w:styleId="TOC Heading">
    <w:name w:val="TOC Heading"/>
    <w:next w:val="Normal.0"/>
    <w:pPr>
      <w:keepNext w:val="1"/>
      <w:keepLines w:val="1"/>
      <w:pageBreakBefore w:val="0"/>
      <w:widowControl w:val="1"/>
      <w:shd w:val="clear" w:color="auto" w:fill="auto"/>
      <w:suppressAutoHyphens w:val="0"/>
      <w:bidi w:val="0"/>
      <w:spacing w:before="480" w:after="0" w:line="276" w:lineRule="auto"/>
      <w:ind w:left="0" w:right="0" w:firstLine="0"/>
      <w:jc w:val="left"/>
      <w:outlineLvl w:val="9"/>
    </w:pPr>
    <w:rPr>
      <w:rFonts w:ascii="Calibri" w:cs="Arial Unicode MS" w:hAnsi="Calibri" w:eastAsia="Arial Unicode MS"/>
      <w:b w:val="1"/>
      <w:bCs w:val="1"/>
      <w:i w:val="0"/>
      <w:iCs w:val="0"/>
      <w:caps w:val="0"/>
      <w:smallCaps w:val="0"/>
      <w:strike w:val="0"/>
      <w:dstrike w:val="0"/>
      <w:outline w:val="0"/>
      <w:color w:val="365f91"/>
      <w:spacing w:val="0"/>
      <w:kern w:val="0"/>
      <w:position w:val="0"/>
      <w:sz w:val="28"/>
      <w:szCs w:val="28"/>
      <w:u w:val="none" w:color="365f91"/>
      <w:shd w:val="nil" w:color="auto" w:fill="auto"/>
      <w:vertAlign w:val="baseline"/>
      <w:lang w:val="nl-NL"/>
      <w14:textFill>
        <w14:solidFill>
          <w14:srgbClr w14:val="365F91"/>
        </w14:solidFill>
      </w14:textFill>
    </w:rPr>
  </w:style>
  <w:style w:type="paragraph" w:styleId="TOC 1">
    <w:name w:val="TOC 1"/>
    <w:next w:val="TOC 1"/>
    <w:pPr>
      <w:keepNext w:val="0"/>
      <w:keepLines w:val="0"/>
      <w:pageBreakBefore w:val="0"/>
      <w:widowControl w:val="1"/>
      <w:shd w:val="clear" w:color="auto" w:fill="auto"/>
      <w:tabs>
        <w:tab w:val="left" w:pos="640"/>
        <w:tab w:val="right" w:pos="9046" w:leader="dot"/>
      </w:tabs>
      <w:suppressAutoHyphens w:val="0"/>
      <w:bidi w:val="0"/>
      <w:spacing w:before="240" w:after="120" w:line="240" w:lineRule="auto"/>
      <w:ind w:left="0" w:right="0" w:firstLine="0"/>
      <w:jc w:val="left"/>
      <w:outlineLvl w:val="9"/>
    </w:pPr>
    <w:rPr>
      <w:rFonts w:ascii="Helvetica Neue" w:cs="Helvetica Neue" w:hAnsi="Helvetica Neue" w:eastAsia="Helvetica Neue"/>
      <w:b w:val="1"/>
      <w:bCs w:val="1"/>
      <w:i w:val="0"/>
      <w:iCs w:val="0"/>
      <w:caps w:val="0"/>
      <w:smallCaps w:val="0"/>
      <w:strike w:val="0"/>
      <w:dstrike w:val="0"/>
      <w:outline w:val="0"/>
      <w:color w:val="2f5496"/>
      <w:spacing w:val="0"/>
      <w:kern w:val="0"/>
      <w:position w:val="0"/>
      <w:sz w:val="20"/>
      <w:szCs w:val="20"/>
      <w:u w:val="none" w:color="2f5496"/>
      <w:shd w:val="nil" w:color="auto" w:fill="auto"/>
      <w:vertAlign w:val="baseline"/>
      <w:lang w:val="nl-NL"/>
      <w14:textOutline w14:w="12700" w14:cap="flat">
        <w14:noFill/>
        <w14:miter w14:lim="400000"/>
      </w14:textOutline>
      <w14:textFill>
        <w14:solidFill>
          <w14:srgbClr w14:val="2F5496"/>
        </w14:solidFill>
      </w14:textFill>
    </w:rPr>
  </w:style>
  <w:style w:type="paragraph" w:styleId="heading 1">
    <w:name w:val="heading 1"/>
    <w:next w:val="Normal.0"/>
    <w:pPr>
      <w:keepNext w:val="1"/>
      <w:keepLines w:val="1"/>
      <w:pageBreakBefore w:val="0"/>
      <w:widowControl w:val="1"/>
      <w:shd w:val="clear" w:color="auto" w:fill="auto"/>
      <w:suppressAutoHyphens w:val="0"/>
      <w:bidi w:val="0"/>
      <w:spacing w:before="240" w:after="0" w:line="240" w:lineRule="auto"/>
      <w:ind w:left="0" w:right="0" w:firstLine="0"/>
      <w:jc w:val="left"/>
      <w:outlineLvl w:val="0"/>
    </w:pPr>
    <w:rPr>
      <w:rFonts w:ascii="Calibri" w:cs="Calibri" w:hAnsi="Calibri" w:eastAsia="Calibri"/>
      <w:b w:val="0"/>
      <w:bCs w:val="0"/>
      <w:i w:val="0"/>
      <w:iCs w:val="0"/>
      <w:caps w:val="0"/>
      <w:smallCaps w:val="0"/>
      <w:strike w:val="0"/>
      <w:dstrike w:val="0"/>
      <w:outline w:val="0"/>
      <w:color w:val="2f5496"/>
      <w:spacing w:val="0"/>
      <w:kern w:val="0"/>
      <w:position w:val="0"/>
      <w:sz w:val="32"/>
      <w:szCs w:val="32"/>
      <w:u w:val="none" w:color="2f5496"/>
      <w:shd w:val="nil" w:color="auto" w:fill="auto"/>
      <w:vertAlign w:val="baseline"/>
      <w:lang w:val="nl-NL"/>
      <w14:textFill>
        <w14:solidFill>
          <w14:srgbClr w14:val="2F5496"/>
        </w14:solidFill>
      </w14:textFill>
    </w:rPr>
  </w:style>
  <w:style w:type="paragraph" w:styleId="TOC 2">
    <w:name w:val="TOC 2"/>
    <w:next w:val="TOC 2"/>
    <w:pPr>
      <w:keepNext w:val="0"/>
      <w:keepLines w:val="0"/>
      <w:pageBreakBefore w:val="0"/>
      <w:widowControl w:val="1"/>
      <w:shd w:val="clear" w:color="auto" w:fill="auto"/>
      <w:tabs>
        <w:tab w:val="left" w:pos="960"/>
        <w:tab w:val="right" w:pos="9046" w:leader="dot"/>
      </w:tabs>
      <w:suppressAutoHyphens w:val="0"/>
      <w:bidi w:val="0"/>
      <w:spacing w:before="120" w:after="0" w:line="240" w:lineRule="auto"/>
      <w:ind w:left="320" w:right="0" w:firstLine="0"/>
      <w:jc w:val="left"/>
      <w:outlineLvl w:val="9"/>
    </w:pPr>
    <w:rPr>
      <w:rFonts w:ascii="Helvetica Neue" w:cs="Helvetica Neue" w:hAnsi="Helvetica Neue" w:eastAsia="Helvetica Neue"/>
      <w:b w:val="0"/>
      <w:bCs w:val="0"/>
      <w:i w:val="1"/>
      <w:iCs w:val="1"/>
      <w:caps w:val="0"/>
      <w:smallCaps w:val="0"/>
      <w:strike w:val="0"/>
      <w:dstrike w:val="0"/>
      <w:outline w:val="0"/>
      <w:color w:val="2f5496"/>
      <w:spacing w:val="0"/>
      <w:kern w:val="0"/>
      <w:position w:val="0"/>
      <w:sz w:val="20"/>
      <w:szCs w:val="20"/>
      <w:u w:val="none" w:color="2f5496"/>
      <w:shd w:val="nil" w:color="auto" w:fill="auto"/>
      <w:vertAlign w:val="baseline"/>
      <w:lang w:val="nl-NL"/>
      <w14:textOutline w14:w="12700" w14:cap="flat">
        <w14:noFill/>
        <w14:miter w14:lim="400000"/>
      </w14:textOutline>
      <w14:textFill>
        <w14:solidFill>
          <w14:srgbClr w14:val="2F5496"/>
        </w14:solidFill>
      </w14:textFill>
    </w:rPr>
  </w:style>
  <w:style w:type="paragraph" w:styleId="heading 2">
    <w:name w:val="heading 2"/>
    <w:next w:val="Normal.0"/>
    <w:pPr>
      <w:keepNext w:val="1"/>
      <w:keepLines w:val="1"/>
      <w:pageBreakBefore w:val="0"/>
      <w:widowControl w:val="1"/>
      <w:shd w:val="clear" w:color="auto" w:fill="auto"/>
      <w:suppressAutoHyphens w:val="0"/>
      <w:bidi w:val="0"/>
      <w:spacing w:before="40" w:after="0" w:line="240" w:lineRule="auto"/>
      <w:ind w:left="0" w:right="0" w:firstLine="0"/>
      <w:jc w:val="left"/>
      <w:outlineLvl w:val="1"/>
    </w:pPr>
    <w:rPr>
      <w:rFonts w:ascii="Calibri" w:cs="Calibri" w:hAnsi="Calibri" w:eastAsia="Calibri"/>
      <w:b w:val="0"/>
      <w:bCs w:val="0"/>
      <w:i w:val="0"/>
      <w:iCs w:val="0"/>
      <w:caps w:val="0"/>
      <w:smallCaps w:val="0"/>
      <w:strike w:val="0"/>
      <w:dstrike w:val="0"/>
      <w:outline w:val="0"/>
      <w:color w:val="2f5496"/>
      <w:spacing w:val="0"/>
      <w:kern w:val="0"/>
      <w:position w:val="0"/>
      <w:sz w:val="26"/>
      <w:szCs w:val="26"/>
      <w:u w:val="none" w:color="2f5496"/>
      <w:shd w:val="nil" w:color="auto" w:fill="auto"/>
      <w:vertAlign w:val="baseline"/>
      <w:lang w:val="nl-NL"/>
      <w14:textFill>
        <w14:solidFill>
          <w14:srgbClr w14:val="2F5496"/>
        </w14:solidFill>
      </w14:textFill>
    </w:rPr>
  </w:style>
  <w:style w:type="paragraph" w:styleId="No Spacing">
    <w:name w:val="No Spacing"/>
    <w:next w:val="No Spacing"/>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2f5496"/>
      <w:spacing w:val="0"/>
      <w:kern w:val="0"/>
      <w:position w:val="0"/>
      <w:sz w:val="32"/>
      <w:szCs w:val="32"/>
      <w:u w:val="none" w:color="2f5496"/>
      <w:shd w:val="nil" w:color="auto" w:fill="auto"/>
      <w:vertAlign w:val="baseline"/>
      <w:lang w:val="nl-NL"/>
      <w14:textFill>
        <w14:solidFill>
          <w14:srgbClr w14:val="2F5496"/>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Calibri" w:cs="Arial Unicode MS" w:hAnsi="Calibri" w:eastAsia="Arial Unicode MS"/>
      <w:b w:val="0"/>
      <w:bCs w:val="0"/>
      <w:i w:val="0"/>
      <w:iCs w:val="0"/>
      <w:caps w:val="0"/>
      <w:smallCaps w:val="0"/>
      <w:strike w:val="0"/>
      <w:dstrike w:val="0"/>
      <w:outline w:val="0"/>
      <w:color w:val="2f5496"/>
      <w:spacing w:val="0"/>
      <w:kern w:val="0"/>
      <w:position w:val="0"/>
      <w:sz w:val="32"/>
      <w:szCs w:val="32"/>
      <w:u w:val="none" w:color="2f5496"/>
      <w:shd w:val="nil" w:color="auto" w:fill="auto"/>
      <w:vertAlign w:val="baseline"/>
      <w:lang w:val="nl-NL"/>
      <w14:textFill>
        <w14:solidFill>
          <w14:srgbClr w14:val="2F5496"/>
        </w14:solidFill>
      </w14:textFill>
    </w:rPr>
  </w:style>
  <w:style w:type="numbering" w:styleId="Geïmporteerde stijl 2">
    <w:name w:val="Geïmporteerde stijl 2"/>
    <w:pPr>
      <w:numPr>
        <w:numId w:val="1"/>
      </w:numPr>
    </w:pPr>
  </w:style>
  <w:style w:type="numbering" w:styleId="Geïmporteerde stijl 3">
    <w:name w:val="Geïmporteerde stijl 3"/>
    <w:pPr>
      <w:numPr>
        <w:numId w:val="4"/>
      </w:numPr>
    </w:pPr>
  </w:style>
  <w:style w:type="character" w:styleId="Geen">
    <w:name w:val="Geen"/>
  </w:style>
  <w:style w:type="character" w:styleId="Hyperlink.0">
    <w:name w:val="Hyperlink.0"/>
    <w:basedOn w:val="Geen"/>
    <w:next w:val="Hyperlink.0"/>
    <w:rPr>
      <w:rFonts w:ascii="Gill Sans" w:cs="Gill Sans" w:hAnsi="Gill Sans" w:eastAsia="Gill Sans"/>
      <w:outline w:val="0"/>
      <w:color w:val="000000"/>
      <w:sz w:val="24"/>
      <w:szCs w:val="24"/>
      <w:u w:val="single" w:color="000000"/>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notes" Target="footnotes.xml"/><Relationship Id="rId12" Type="http://schemas.openxmlformats.org/officeDocument/2006/relationships/numbering" Target="numbering.xml"/><Relationship Id="rId13"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